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EE" w:rsidRPr="00A56DC0" w:rsidRDefault="00EA09EE" w:rsidP="00EA09EE">
      <w:pPr>
        <w:jc w:val="center"/>
        <w:outlineLvl w:val="0"/>
        <w:rPr>
          <w:b/>
        </w:rPr>
      </w:pPr>
      <w:r>
        <w:rPr>
          <w:b/>
        </w:rPr>
        <w:t xml:space="preserve">Договор поставки </w:t>
      </w:r>
      <w:r w:rsidR="006F36AF">
        <w:rPr>
          <w:b/>
        </w:rPr>
        <w:t>(рамочный)</w:t>
      </w:r>
      <w:r w:rsidR="0016738A">
        <w:rPr>
          <w:b/>
        </w:rPr>
        <w:b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CB27B1"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2019</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Публичное акционерное общество «Башинформсвязь»</w:t>
      </w:r>
      <w:r w:rsidR="002E618B">
        <w:rPr>
          <w:b/>
        </w:rPr>
        <w:t xml:space="preserve"> (ПАО «Башинформсвязь»)</w:t>
      </w:r>
      <w:r w:rsidRPr="00C011FE">
        <w:rPr>
          <w:b/>
        </w:rPr>
        <w:t xml:space="preserve">,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w:t>
      </w:r>
      <w:r w:rsidR="00C92393">
        <w:t>о на основании</w:t>
      </w:r>
      <w:r w:rsidR="00CB27B1">
        <w:t xml:space="preserve"> Доверенности №13 от 01.01.2019</w:t>
      </w:r>
      <w:r w:rsidRPr="00C011FE">
        <w:t>г.</w:t>
      </w:r>
      <w:r w:rsidR="0016738A">
        <w:t xml:space="preserve">, с одной стороны, и </w:t>
      </w:r>
      <w:r w:rsidR="00C92393">
        <w:rPr>
          <w:rFonts w:eastAsia="Lucida Sans Unicode"/>
          <w:b/>
        </w:rPr>
        <w:t>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C92393">
        <w:rPr>
          <w:rFonts w:eastAsia="Lucida Sans Unicode"/>
        </w:rPr>
        <w:t>_________ 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C92393">
        <w:t>__________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sidR="00D1500B">
        <w:rPr>
          <w:rFonts w:ascii="Times New Roman" w:hAnsi="Times New Roman" w:cs="Times New Roman"/>
          <w:lang w:eastAsia="en-US"/>
        </w:rPr>
        <w:t xml:space="preserve">или до </w:t>
      </w:r>
      <w:r>
        <w:rPr>
          <w:rFonts w:ascii="Times New Roman" w:hAnsi="Times New Roman" w:cs="Times New Roman"/>
          <w:lang w:eastAsia="en-US"/>
        </w:rPr>
        <w:t xml:space="preserve">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r w:rsidR="002F47ED">
        <w:rPr>
          <w:rFonts w:ascii="Times New Roman" w:hAnsi="Times New Roman" w:cs="Times New Roman"/>
          <w:lang w:eastAsia="en-US"/>
        </w:rPr>
        <w:t xml:space="preserve"> Адрес поставки по настоящему договору: г.Уфа, ул.Каспийская, д.14.</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2F47ED" w:rsidRDefault="002F47ED" w:rsidP="002F47ED">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2F47ED" w:rsidRPr="00BD3C17" w:rsidRDefault="002F47ED" w:rsidP="002F47ED">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2F47ED" w:rsidRPr="007E352E" w:rsidRDefault="002F47ED" w:rsidP="002F47ED">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2F47ED" w:rsidRPr="00A56DC0" w:rsidRDefault="002F47ED" w:rsidP="002F47ED">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2F47ED" w:rsidRPr="00A56DC0" w:rsidRDefault="002F47ED" w:rsidP="002F47ED">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2F47ED" w:rsidP="002F47ED">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C92393">
        <w:rPr>
          <w:rFonts w:ascii="Times New Roman" w:hAnsi="Times New Roman" w:cs="Times New Roman"/>
        </w:rPr>
        <w:t>________</w:t>
      </w:r>
      <w:r w:rsidRPr="009B060F">
        <w:rPr>
          <w:rFonts w:ascii="Times New Roman" w:hAnsi="Times New Roman" w:cs="Times New Roman"/>
          <w:lang w:eastAsia="en-US"/>
        </w:rPr>
        <w:t xml:space="preserve"> (</w:t>
      </w:r>
      <w:r w:rsidR="00C92393">
        <w:rPr>
          <w:rFonts w:ascii="Times New Roman" w:hAnsi="Times New Roman" w:cs="Times New Roman"/>
        </w:rPr>
        <w:t>________________________</w:t>
      </w:r>
      <w:r w:rsidRPr="009B060F">
        <w:rPr>
          <w:rFonts w:ascii="Times New Roman" w:hAnsi="Times New Roman" w:cs="Times New Roman"/>
          <w:lang w:eastAsia="en-US"/>
        </w:rPr>
        <w:t xml:space="preserve">) рублей </w:t>
      </w:r>
      <w:r w:rsidR="00C92393">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w:t>
      </w:r>
      <w:r w:rsidR="00D1500B">
        <w:rPr>
          <w:rFonts w:ascii="Times New Roman" w:hAnsi="Times New Roman" w:cs="Times New Roman"/>
          <w:lang w:eastAsia="en-US"/>
        </w:rPr>
        <w:t>о ставке 20</w:t>
      </w:r>
      <w:r w:rsidR="00C92393">
        <w:rPr>
          <w:rFonts w:ascii="Times New Roman" w:hAnsi="Times New Roman" w:cs="Times New Roman"/>
          <w:lang w:eastAsia="en-US"/>
        </w:rPr>
        <w:t xml:space="preserve"> % в размере _________</w:t>
      </w:r>
      <w:r w:rsidR="00FE73EC" w:rsidRPr="00876244">
        <w:rPr>
          <w:rFonts w:ascii="Times New Roman" w:hAnsi="Times New Roman" w:cs="Times New Roman"/>
          <w:lang w:eastAsia="en-US"/>
        </w:rPr>
        <w:t xml:space="preserve"> (</w:t>
      </w:r>
      <w:r w:rsidR="00C92393">
        <w:rPr>
          <w:rFonts w:ascii="Times New Roman" w:hAnsi="Times New Roman" w:cs="Times New Roman"/>
          <w:lang w:eastAsia="en-US"/>
        </w:rPr>
        <w:t>___________________</w:t>
      </w:r>
      <w:r w:rsidR="00FE73EC" w:rsidRPr="00876244">
        <w:rPr>
          <w:rFonts w:ascii="Times New Roman" w:hAnsi="Times New Roman" w:cs="Times New Roman"/>
          <w:lang w:eastAsia="en-US"/>
        </w:rPr>
        <w:t>) рублей</w:t>
      </w:r>
      <w:r w:rsidR="00C92393">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173E12">
        <w:rPr>
          <w:rFonts w:ascii="Times New Roman" w:hAnsi="Times New Roman" w:cs="Times New Roman"/>
          <w:lang w:eastAsia="en-US"/>
        </w:rPr>
        <w:t xml:space="preserve"> 20</w:t>
      </w:r>
      <w:r w:rsidR="00B40A50">
        <w:rPr>
          <w:rFonts w:ascii="Times New Roman" w:hAnsi="Times New Roman" w:cs="Times New Roman"/>
          <w:lang w:eastAsia="en-US"/>
        </w:rPr>
        <w:t xml:space="preserve"> %</w:t>
      </w:r>
      <w:r w:rsidR="001A2341">
        <w:rPr>
          <w:rFonts w:ascii="Times New Roman" w:hAnsi="Times New Roman" w:cs="Times New Roman"/>
          <w:lang w:eastAsia="en-US"/>
        </w:rPr>
        <w:t>,</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256F4A">
        <w:rPr>
          <w:rFonts w:ascii="Times New Roman" w:hAnsi="Times New Roman" w:cs="Times New Roman"/>
        </w:rPr>
        <w:t>25</w:t>
      </w:r>
      <w:r w:rsidRPr="009B060F">
        <w:rPr>
          <w:rFonts w:ascii="Times New Roman" w:hAnsi="Times New Roman" w:cs="Times New Roman"/>
          <w:lang w:eastAsia="en-US"/>
        </w:rPr>
        <w:t xml:space="preserve"> (</w:t>
      </w:r>
      <w:r w:rsidR="00256F4A">
        <w:rPr>
          <w:rFonts w:ascii="Times New Roman" w:hAnsi="Times New Roman" w:cs="Times New Roman"/>
        </w:rPr>
        <w:t>Двадцати пяти</w:t>
      </w:r>
      <w:r w:rsidRPr="009B060F">
        <w:rPr>
          <w:rFonts w:ascii="Times New Roman" w:hAnsi="Times New Roman" w:cs="Times New Roman"/>
          <w:lang w:eastAsia="en-US"/>
        </w:rPr>
        <w:t>)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955385">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w:t>
      </w:r>
      <w:r w:rsidRPr="00865B76">
        <w:rPr>
          <w:rFonts w:ascii="Times New Roman" w:hAnsi="Times New Roman" w:cs="Times New Roman"/>
        </w:rPr>
        <w:lastRenderedPageBreak/>
        <w:t>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w:t>
      </w:r>
      <w:r w:rsidR="003704AB">
        <w:rPr>
          <w:rFonts w:ascii="Times New Roman" w:hAnsi="Times New Roman" w:cs="Times New Roman"/>
          <w:lang w:eastAsia="en-US"/>
        </w:rPr>
        <w:t>инициатора</w:t>
      </w:r>
      <w:r w:rsidRPr="00A56DC0">
        <w:rPr>
          <w:rFonts w:ascii="Times New Roman" w:hAnsi="Times New Roman" w:cs="Times New Roman"/>
          <w:lang w:eastAsia="en-US"/>
        </w:rPr>
        <w:t>.</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w:t>
      </w:r>
      <w:r w:rsidR="003704AB">
        <w:rPr>
          <w:rFonts w:ascii="Times New Roman" w:hAnsi="Times New Roman" w:cs="Times New Roman"/>
          <w:lang w:eastAsia="en-US"/>
        </w:rPr>
        <w:t>одписанный со</w:t>
      </w:r>
      <w:r w:rsidRPr="00A56DC0">
        <w:rPr>
          <w:rFonts w:ascii="Times New Roman" w:hAnsi="Times New Roman" w:cs="Times New Roman"/>
          <w:lang w:eastAsia="en-US"/>
        </w:rPr>
        <w:t xml:space="preserve"> Стороны получателя, или письменные мотивированные возражения по поводу достоверности содержащейся в акте сверки информации.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p>
    <w:p w:rsidR="003704AB" w:rsidRPr="00213214" w:rsidRDefault="003704AB" w:rsidP="003704AB">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6F36AF" w:rsidRPr="006F36AF" w:rsidRDefault="003704AB" w:rsidP="003704AB">
      <w:pPr>
        <w:pStyle w:val="western"/>
        <w:spacing w:before="0"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 xml:space="preserve">5% </w:t>
      </w:r>
      <w:r w:rsidR="00D1500B">
        <w:rPr>
          <w:rFonts w:ascii="Times New Roman" w:hAnsi="Times New Roman" w:cs="Times New Roman"/>
          <w:lang w:eastAsia="en-US"/>
        </w:rPr>
        <w:t>(пяти проц</w:t>
      </w:r>
      <w:r>
        <w:rPr>
          <w:rFonts w:ascii="Times New Roman" w:hAnsi="Times New Roman" w:cs="Times New Roman"/>
          <w:lang w:eastAsia="en-US"/>
        </w:rPr>
        <w:t>ентов)</w:t>
      </w:r>
      <w:r w:rsidRPr="005647C7">
        <w:rPr>
          <w:rFonts w:ascii="Times New Roman" w:hAnsi="Times New Roman" w:cs="Times New Roman"/>
          <w:lang w:eastAsia="en-US"/>
        </w:rPr>
        <w:t xml:space="preserve">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3704AB" w:rsidRDefault="003704AB" w:rsidP="003704AB">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3704AB" w:rsidRPr="005647C7" w:rsidRDefault="003704AB" w:rsidP="003704AB">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9775FF">
        <w:rPr>
          <w:rFonts w:ascii="Times New Roman" w:hAnsi="Times New Roman" w:cs="Times New Roman"/>
          <w:lang w:eastAsia="en-US"/>
        </w:rPr>
        <w:t>1/365 (О</w:t>
      </w:r>
      <w:r>
        <w:rPr>
          <w:rFonts w:ascii="Times New Roman" w:hAnsi="Times New Roman" w:cs="Times New Roman"/>
          <w:lang w:eastAsia="en-US"/>
        </w:rPr>
        <w:t>дной триста шестьдесят пятой)</w:t>
      </w:r>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3704AB" w:rsidRPr="00B80F3B" w:rsidRDefault="003704AB" w:rsidP="003704AB">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3704AB" w:rsidRPr="00595B77" w:rsidRDefault="003704AB" w:rsidP="003704AB">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3704AB" w:rsidRPr="00595B77" w:rsidRDefault="003704AB" w:rsidP="003704AB">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3704AB" w:rsidRPr="00B80F3B" w:rsidRDefault="003704AB" w:rsidP="00046E48">
      <w:pPr>
        <w:pStyle w:val="western"/>
        <w:spacing w:before="0" w:after="12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3704AB"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704AB" w:rsidRPr="00A56DC0"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775FF" w:rsidRDefault="003704AB" w:rsidP="003704A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EA09EE" w:rsidRPr="009775FF" w:rsidRDefault="009775FF" w:rsidP="003704AB">
      <w:pPr>
        <w:pStyle w:val="western"/>
        <w:numPr>
          <w:ilvl w:val="1"/>
          <w:numId w:val="44"/>
        </w:numPr>
        <w:spacing w:before="0" w:after="120"/>
        <w:ind w:left="0" w:firstLine="709"/>
        <w:rPr>
          <w:rFonts w:ascii="Times New Roman" w:hAnsi="Times New Roman" w:cs="Times New Roman"/>
          <w:lang w:eastAsia="en-US"/>
        </w:rPr>
      </w:pPr>
      <w:r w:rsidRPr="009775FF">
        <w:rPr>
          <w:rFonts w:ascii="Times New Roman" w:hAnsi="Times New Roman" w:cs="Times New Roman"/>
        </w:rPr>
        <w:t xml:space="preserve"> </w:t>
      </w:r>
      <w:r w:rsidR="003704AB" w:rsidRPr="009775FF">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Pr>
          <w:rFonts w:ascii="Times New Roman" w:hAnsi="Times New Roman" w:cs="Times New Roman"/>
        </w:rPr>
        <w:t xml:space="preserve">20% </w:t>
      </w:r>
      <w:r w:rsidR="003704AB" w:rsidRPr="009775FF">
        <w:rPr>
          <w:rFonts w:ascii="Times New Roman" w:hAnsi="Times New Roman" w:cs="Times New Roman"/>
          <w:snapToGrid w:val="0"/>
        </w:rPr>
        <w:t xml:space="preserve">от стоимости Договора. </w:t>
      </w:r>
      <w:r w:rsidR="003704AB" w:rsidRPr="009775FF">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3"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xml:space="preserve">) Рабочих дней со дня подписания Сторонами </w:t>
      </w:r>
      <w:r w:rsidR="009775FF">
        <w:rPr>
          <w:rFonts w:ascii="Times New Roman" w:hAnsi="Times New Roman" w:cs="Times New Roman"/>
          <w:lang w:eastAsia="en-US"/>
        </w:rPr>
        <w:t>Т</w:t>
      </w:r>
      <w:r w:rsidR="009775FF"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9775FF">
        <w:rPr>
          <w:rFonts w:ascii="Times New Roman" w:hAnsi="Times New Roman" w:cs="Times New Roman"/>
          <w:lang w:eastAsia="en-US"/>
        </w:rPr>
        <w:t>Акт сдачи-приёмки Товара</w:t>
      </w:r>
      <w:r w:rsidR="00EA09EE" w:rsidRPr="004123D8">
        <w:rPr>
          <w:rFonts w:ascii="Times New Roman" w:hAnsi="Times New Roman" w:cs="Times New Roman"/>
          <w:color w:val="000000" w:themeColor="text1"/>
          <w:lang w:eastAsia="en-US"/>
        </w:rPr>
        <w:t>.</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775FF" w:rsidRPr="000C7C6E" w:rsidRDefault="009775FF" w:rsidP="009775FF">
      <w:pPr>
        <w:numPr>
          <w:ilvl w:val="1"/>
          <w:numId w:val="43"/>
        </w:numPr>
        <w:spacing w:after="120"/>
        <w:ind w:left="0" w:firstLine="709"/>
        <w:jc w:val="both"/>
      </w:pPr>
      <w:r>
        <w:t>Поставщик согласовывает</w:t>
      </w:r>
      <w:r w:rsidRPr="00FB0601">
        <w:t xml:space="preserve"> условия проекта Заказа в течение </w:t>
      </w:r>
      <w:r>
        <w:t>3</w:t>
      </w:r>
      <w:r w:rsidR="00EE2F5D">
        <w:t xml:space="preserve"> (трех) </w:t>
      </w:r>
      <w:r>
        <w:t>Р</w:t>
      </w:r>
      <w:r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9775FF" w:rsidRPr="00FB0601" w:rsidRDefault="009775FF" w:rsidP="009775FF">
      <w:pPr>
        <w:numPr>
          <w:ilvl w:val="1"/>
          <w:numId w:val="43"/>
        </w:numPr>
        <w:spacing w:after="120"/>
        <w:ind w:left="0" w:firstLine="709"/>
        <w:jc w:val="both"/>
      </w:pPr>
      <w:r w:rsidRPr="00FB0601">
        <w:t xml:space="preserve">Покупатель обязуется: </w:t>
      </w:r>
    </w:p>
    <w:p w:rsidR="009775FF" w:rsidRPr="00FB0601" w:rsidRDefault="009775FF" w:rsidP="009775FF">
      <w:pPr>
        <w:numPr>
          <w:ilvl w:val="2"/>
          <w:numId w:val="43"/>
        </w:numPr>
        <w:spacing w:after="120"/>
        <w:ind w:left="0" w:firstLine="709"/>
        <w:jc w:val="both"/>
      </w:pPr>
      <w:r w:rsidRPr="00FB0601">
        <w:t>подписать и скрепить печатью Заказ со своей Стороны;</w:t>
      </w:r>
    </w:p>
    <w:p w:rsidR="009775FF" w:rsidRPr="00FB0601" w:rsidRDefault="009775FF" w:rsidP="009775FF">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775FF" w:rsidRPr="00FB0601" w:rsidRDefault="009775FF" w:rsidP="009775FF">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775FF" w:rsidRPr="00FB0601" w:rsidRDefault="009775FF" w:rsidP="009775FF">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9775FF" w:rsidP="009775FF">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Организация: ПАО "Башинформсвязь"</w:t>
      </w:r>
    </w:p>
    <w:p w:rsidR="00EA09EE" w:rsidRPr="00A56DC0" w:rsidRDefault="00EA09EE" w:rsidP="00EA09EE">
      <w:pPr>
        <w:suppressAutoHyphens/>
        <w:spacing w:after="120"/>
        <w:ind w:firstLine="709"/>
        <w:jc w:val="both"/>
        <w:rPr>
          <w:color w:val="000000"/>
          <w:lang w:eastAsia="zh-CN"/>
        </w:rPr>
      </w:pPr>
      <w:r>
        <w:rPr>
          <w:color w:val="000000"/>
          <w:lang w:eastAsia="zh-CN"/>
        </w:rPr>
        <w:t>ФИО:</w:t>
      </w:r>
      <w:r w:rsidR="003114F4">
        <w:rPr>
          <w:color w:val="000000"/>
          <w:lang w:eastAsia="zh-CN"/>
        </w:rPr>
        <w:t xml:space="preserve"> Цветкова С.В.</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Адрес: </w:t>
      </w:r>
      <w:r w:rsidR="00C92393">
        <w:rPr>
          <w:color w:val="000000"/>
          <w:lang w:eastAsia="zh-CN"/>
        </w:rPr>
        <w:t>450077, г.Уфа, ул.Ленина, д.30</w:t>
      </w:r>
    </w:p>
    <w:p w:rsidR="00EA09EE" w:rsidRPr="002F0406" w:rsidRDefault="00EA09EE" w:rsidP="00EA09EE">
      <w:pPr>
        <w:suppressAutoHyphens/>
        <w:spacing w:after="120"/>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w:t>
      </w:r>
      <w:r w:rsidR="003114F4">
        <w:rPr>
          <w:color w:val="000000"/>
          <w:lang w:val="en-US" w:eastAsia="zh-CN"/>
        </w:rPr>
        <w:t>(347) 221-58-42</w:t>
      </w:r>
    </w:p>
    <w:p w:rsidR="00EA09EE" w:rsidRPr="003114F4" w:rsidRDefault="00EA09EE" w:rsidP="00EA09EE">
      <w:pPr>
        <w:suppressAutoHyphens/>
        <w:spacing w:after="120"/>
        <w:ind w:firstLine="709"/>
        <w:jc w:val="both"/>
        <w:rPr>
          <w:lang w:val="en-US" w:eastAsia="zh-CN"/>
        </w:rPr>
      </w:pPr>
      <w:r w:rsidRPr="00EE45B9">
        <w:rPr>
          <w:color w:val="000000"/>
          <w:lang w:val="en-US" w:eastAsia="zh-CN"/>
        </w:rPr>
        <w:t>e</w:t>
      </w:r>
      <w:r w:rsidRPr="003114F4">
        <w:rPr>
          <w:lang w:val="en-US" w:eastAsia="zh-CN"/>
        </w:rPr>
        <w:t xml:space="preserve">-mail: </w:t>
      </w:r>
      <w:r w:rsidR="003114F4" w:rsidRPr="003114F4">
        <w:rPr>
          <w:lang w:val="en-US" w:eastAsia="zh-CN"/>
        </w:rPr>
        <w:t>s.cvetkova@bashtel.ru;</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Организация: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Адрес: </w:t>
      </w:r>
    </w:p>
    <w:p w:rsidR="00EA09EE" w:rsidRPr="00BA74F1" w:rsidRDefault="00EA09EE" w:rsidP="00EA09EE">
      <w:pPr>
        <w:suppressAutoHyphens/>
        <w:spacing w:after="120"/>
        <w:ind w:firstLine="709"/>
        <w:jc w:val="both"/>
        <w:rPr>
          <w:color w:val="000000"/>
          <w:lang w:eastAsia="zh-CN"/>
        </w:rPr>
      </w:pPr>
      <w:r>
        <w:rPr>
          <w:color w:val="000000"/>
          <w:lang w:eastAsia="zh-CN"/>
        </w:rPr>
        <w:t>Факс</w:t>
      </w:r>
      <w:r w:rsidR="00BE6CA4" w:rsidRPr="00BA74F1">
        <w:rPr>
          <w:color w:val="000000"/>
          <w:lang w:eastAsia="zh-CN"/>
        </w:rPr>
        <w:t xml:space="preserve">: </w:t>
      </w:r>
    </w:p>
    <w:p w:rsidR="00EA09EE" w:rsidRPr="00BA74F1" w:rsidRDefault="00EA09EE" w:rsidP="00EA09EE">
      <w:pPr>
        <w:suppressAutoHyphens/>
        <w:ind w:firstLine="709"/>
        <w:jc w:val="both"/>
        <w:rPr>
          <w:color w:val="000000"/>
          <w:lang w:eastAsia="zh-CN"/>
        </w:rPr>
      </w:pPr>
      <w:r w:rsidRPr="00EE45B9">
        <w:rPr>
          <w:color w:val="000000"/>
          <w:lang w:val="en-US" w:eastAsia="zh-CN"/>
        </w:rPr>
        <w:t>e</w:t>
      </w:r>
      <w:r w:rsidRPr="00BA74F1">
        <w:rPr>
          <w:color w:val="000000"/>
          <w:lang w:eastAsia="zh-CN"/>
        </w:rPr>
        <w:t>-</w:t>
      </w:r>
      <w:r w:rsidRPr="00F711F7">
        <w:rPr>
          <w:color w:val="000000"/>
          <w:lang w:val="en-US" w:eastAsia="zh-CN"/>
        </w:rPr>
        <w:t>mail</w:t>
      </w:r>
      <w:r w:rsidRPr="00BA74F1">
        <w:rPr>
          <w:color w:val="000000"/>
          <w:lang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rsidR="003114F4">
        <w:t xml:space="preserve"> августа 2019 </w:t>
      </w:r>
      <w:r w:rsidRPr="00B27707">
        <w:t>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6F36AF" w:rsidRPr="00A56DC0" w:rsidRDefault="006F36AF" w:rsidP="00995D8A">
      <w:pPr>
        <w:pStyle w:val="western"/>
        <w:numPr>
          <w:ilvl w:val="2"/>
          <w:numId w:val="43"/>
        </w:numPr>
        <w:spacing w:before="0" w:after="12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5E3141" w:rsidRPr="00A56DC0" w:rsidTr="005E3141">
        <w:tc>
          <w:tcPr>
            <w:tcW w:w="4492" w:type="dxa"/>
            <w:shd w:val="clear" w:color="auto" w:fill="auto"/>
          </w:tcPr>
          <w:p w:rsidR="005E3141" w:rsidRPr="00A56DC0" w:rsidRDefault="006A4258" w:rsidP="0068407B">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6A4258" w:rsidP="0068407B">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tc>
      </w:tr>
      <w:tr w:rsidR="005E3141" w:rsidRPr="00C011FE" w:rsidTr="005E3141">
        <w:tc>
          <w:tcPr>
            <w:tcW w:w="4492" w:type="dxa"/>
            <w:shd w:val="clear" w:color="auto" w:fill="auto"/>
          </w:tcPr>
          <w:p w:rsidR="005E3141" w:rsidRPr="00995D8A" w:rsidRDefault="005E3141" w:rsidP="0068407B">
            <w:pPr>
              <w:ind w:right="30"/>
              <w:rPr>
                <w:sz w:val="22"/>
                <w:szCs w:val="22"/>
              </w:rPr>
            </w:pPr>
          </w:p>
        </w:tc>
        <w:tc>
          <w:tcPr>
            <w:tcW w:w="279" w:type="dxa"/>
            <w:shd w:val="clear" w:color="auto" w:fill="auto"/>
            <w:vAlign w:val="center"/>
          </w:tcPr>
          <w:p w:rsidR="005E3141" w:rsidRPr="00995D8A" w:rsidRDefault="005E3141" w:rsidP="0068407B">
            <w:pPr>
              <w:pStyle w:val="western"/>
              <w:spacing w:before="0" w:after="0"/>
              <w:jc w:val="center"/>
              <w:rPr>
                <w:rFonts w:ascii="Times New Roman" w:hAnsi="Times New Roman" w:cs="Times New Roman"/>
                <w:sz w:val="22"/>
                <w:szCs w:val="22"/>
                <w:lang w:eastAsia="en-US"/>
              </w:rPr>
            </w:pPr>
          </w:p>
        </w:tc>
        <w:tc>
          <w:tcPr>
            <w:tcW w:w="4584" w:type="dxa"/>
            <w:shd w:val="clear" w:color="auto" w:fill="auto"/>
          </w:tcPr>
          <w:p w:rsidR="006A4258" w:rsidRPr="006A4258" w:rsidRDefault="006A4258" w:rsidP="006A4258">
            <w:pPr>
              <w:ind w:right="30"/>
              <w:rPr>
                <w:sz w:val="22"/>
                <w:szCs w:val="22"/>
              </w:rPr>
            </w:pPr>
            <w:r w:rsidRPr="006A4258">
              <w:rPr>
                <w:sz w:val="22"/>
                <w:szCs w:val="22"/>
              </w:rPr>
              <w:t xml:space="preserve">ПАО «Башинформсвязь» </w:t>
            </w:r>
          </w:p>
          <w:p w:rsidR="006A4258" w:rsidRPr="006A4258" w:rsidRDefault="006A4258" w:rsidP="006A4258">
            <w:pPr>
              <w:ind w:right="30"/>
              <w:rPr>
                <w:sz w:val="22"/>
                <w:szCs w:val="22"/>
              </w:rPr>
            </w:pPr>
            <w:r w:rsidRPr="006A4258">
              <w:rPr>
                <w:sz w:val="22"/>
                <w:szCs w:val="22"/>
              </w:rPr>
              <w:t>ОГРН 1020202561686</w:t>
            </w:r>
          </w:p>
          <w:p w:rsidR="006A4258" w:rsidRPr="006A4258" w:rsidRDefault="00CB27B1" w:rsidP="006A4258">
            <w:pPr>
              <w:ind w:right="30"/>
              <w:rPr>
                <w:sz w:val="22"/>
                <w:szCs w:val="22"/>
              </w:rPr>
            </w:pPr>
            <w:r>
              <w:rPr>
                <w:sz w:val="22"/>
                <w:szCs w:val="22"/>
              </w:rPr>
              <w:t>ИНН 0274018377 КПП 027401</w:t>
            </w:r>
            <w:r w:rsidR="006A4258" w:rsidRPr="006A4258">
              <w:rPr>
                <w:sz w:val="22"/>
                <w:szCs w:val="22"/>
              </w:rPr>
              <w:t>001</w:t>
            </w:r>
          </w:p>
          <w:p w:rsidR="006A4258" w:rsidRPr="006A4258" w:rsidRDefault="006A4258" w:rsidP="006A4258">
            <w:pPr>
              <w:ind w:right="30"/>
              <w:rPr>
                <w:sz w:val="22"/>
                <w:szCs w:val="22"/>
              </w:rPr>
            </w:pPr>
            <w:r w:rsidRPr="006A4258">
              <w:rPr>
                <w:sz w:val="22"/>
                <w:szCs w:val="22"/>
              </w:rPr>
              <w:t>Адрес места нахождения.450077, Российская Федерация, Республика Башкортостан, г. Уфа, ул. Ленина, 30</w:t>
            </w:r>
          </w:p>
          <w:p w:rsidR="006A4258" w:rsidRPr="006A4258" w:rsidRDefault="006A4258" w:rsidP="006A4258">
            <w:pPr>
              <w:ind w:right="30"/>
              <w:rPr>
                <w:sz w:val="22"/>
                <w:szCs w:val="22"/>
              </w:rPr>
            </w:pPr>
            <w:r w:rsidRPr="006A4258">
              <w:rPr>
                <w:sz w:val="22"/>
                <w:szCs w:val="22"/>
              </w:rPr>
              <w:t>Почтовый адрес. 450077, Российская Федерация, Республика Башкортостан, г. Уфа, ул. Ленина, 30</w:t>
            </w:r>
          </w:p>
          <w:p w:rsidR="006A4258" w:rsidRPr="006A4258" w:rsidRDefault="006A4258" w:rsidP="006A4258">
            <w:pPr>
              <w:rPr>
                <w:sz w:val="22"/>
                <w:szCs w:val="22"/>
              </w:rPr>
            </w:pPr>
            <w:r w:rsidRPr="006A4258">
              <w:rPr>
                <w:sz w:val="22"/>
                <w:szCs w:val="22"/>
              </w:rPr>
              <w:t>р/счет</w:t>
            </w:r>
            <w:r w:rsidRPr="006A4258">
              <w:rPr>
                <w:bCs/>
                <w:sz w:val="22"/>
                <w:szCs w:val="22"/>
              </w:rPr>
              <w:t xml:space="preserve"> 40702810900000005674</w:t>
            </w:r>
          </w:p>
          <w:p w:rsidR="006A4258" w:rsidRPr="006A4258" w:rsidRDefault="006A4258" w:rsidP="006A4258">
            <w:pPr>
              <w:ind w:right="30"/>
              <w:rPr>
                <w:sz w:val="22"/>
                <w:szCs w:val="22"/>
              </w:rPr>
            </w:pPr>
            <w:r w:rsidRPr="006A4258">
              <w:rPr>
                <w:sz w:val="22"/>
                <w:szCs w:val="22"/>
              </w:rPr>
              <w:t>в ОАО АБ «Россия», г. Санкт-Петербург</w:t>
            </w:r>
          </w:p>
          <w:p w:rsidR="006A4258" w:rsidRPr="006A4258" w:rsidRDefault="006A4258" w:rsidP="006A4258">
            <w:pPr>
              <w:rPr>
                <w:sz w:val="22"/>
                <w:szCs w:val="22"/>
              </w:rPr>
            </w:pPr>
            <w:r w:rsidRPr="006A4258">
              <w:rPr>
                <w:sz w:val="22"/>
                <w:szCs w:val="22"/>
              </w:rPr>
              <w:t>к/счет 30101810800000000861 в Северо-Западном Главном Управлении Банка России</w:t>
            </w:r>
          </w:p>
          <w:p w:rsidR="005C2B62" w:rsidRPr="006A4258" w:rsidRDefault="006A4258" w:rsidP="006A4258">
            <w:pPr>
              <w:pStyle w:val="western"/>
              <w:spacing w:before="0" w:after="0"/>
              <w:jc w:val="left"/>
              <w:rPr>
                <w:rFonts w:ascii="Times New Roman" w:hAnsi="Times New Roman" w:cs="Times New Roman"/>
                <w:sz w:val="22"/>
                <w:szCs w:val="22"/>
                <w:lang w:eastAsia="en-US"/>
              </w:rPr>
            </w:pPr>
            <w:r w:rsidRPr="006A4258">
              <w:rPr>
                <w:rFonts w:ascii="Times New Roman" w:hAnsi="Times New Roman" w:cs="Times New Roman"/>
                <w:sz w:val="22"/>
                <w:szCs w:val="22"/>
              </w:rPr>
              <w:t>БИК 044030861</w:t>
            </w:r>
          </w:p>
        </w:tc>
      </w:tr>
      <w:tr w:rsidR="005E3141" w:rsidRPr="00A56DC0" w:rsidTr="005E3141">
        <w:tc>
          <w:tcPr>
            <w:tcW w:w="4492"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5E3141" w:rsidRPr="006A4258" w:rsidRDefault="005E3141" w:rsidP="0068407B">
            <w:pPr>
              <w:pStyle w:val="western"/>
              <w:spacing w:before="0" w:after="0"/>
              <w:jc w:val="center"/>
              <w:rPr>
                <w:rFonts w:ascii="Times New Roman" w:hAnsi="Times New Roman" w:cs="Times New Roman"/>
                <w:lang w:eastAsia="en-US"/>
              </w:rPr>
            </w:pPr>
          </w:p>
        </w:tc>
      </w:tr>
      <w:tr w:rsidR="006A4258" w:rsidRPr="00A56DC0" w:rsidTr="005E3141">
        <w:tc>
          <w:tcPr>
            <w:tcW w:w="4492" w:type="dxa"/>
            <w:shd w:val="clear" w:color="auto" w:fill="auto"/>
          </w:tcPr>
          <w:p w:rsidR="006A4258" w:rsidRPr="00A56DC0"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6A4258" w:rsidRPr="00A56DC0" w:rsidRDefault="006A4258" w:rsidP="006A4258">
            <w:pPr>
              <w:pStyle w:val="western"/>
              <w:spacing w:before="0" w:after="0"/>
              <w:jc w:val="center"/>
              <w:rPr>
                <w:rFonts w:ascii="Times New Roman" w:hAnsi="Times New Roman" w:cs="Times New Roman"/>
                <w:lang w:eastAsia="en-US"/>
              </w:rPr>
            </w:pPr>
          </w:p>
        </w:tc>
        <w:tc>
          <w:tcPr>
            <w:tcW w:w="4584" w:type="dxa"/>
            <w:shd w:val="clear" w:color="auto" w:fill="auto"/>
          </w:tcPr>
          <w:p w:rsidR="006A4258" w:rsidRPr="00A56DC0" w:rsidRDefault="006A4258" w:rsidP="006A425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6A4258" w:rsidRPr="00A56DC0" w:rsidTr="005E3141">
        <w:tc>
          <w:tcPr>
            <w:tcW w:w="4492" w:type="dxa"/>
            <w:shd w:val="clear" w:color="auto" w:fill="auto"/>
          </w:tcPr>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w:t>
            </w:r>
          </w:p>
          <w:p w:rsidR="006A4258" w:rsidRDefault="006A4258" w:rsidP="006A4258">
            <w:pPr>
              <w:pStyle w:val="western"/>
              <w:spacing w:before="0" w:after="0"/>
              <w:rPr>
                <w:rFonts w:ascii="Times New Roman" w:hAnsi="Times New Roman" w:cs="Times New Roman"/>
                <w:lang w:eastAsia="en-US"/>
              </w:rPr>
            </w:pPr>
          </w:p>
          <w:p w:rsidR="006A4258" w:rsidRPr="00A56DC0" w:rsidRDefault="006A4258" w:rsidP="006A4258">
            <w:pPr>
              <w:pStyle w:val="western"/>
              <w:spacing w:before="0" w:after="0"/>
              <w:rPr>
                <w:rFonts w:ascii="Times New Roman" w:hAnsi="Times New Roman" w:cs="Times New Roman"/>
                <w:lang w:eastAsia="en-US"/>
              </w:rPr>
            </w:pPr>
          </w:p>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___________</w:t>
            </w:r>
          </w:p>
          <w:p w:rsidR="006A4258" w:rsidRDefault="006A4258" w:rsidP="006A4258">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6A4258" w:rsidRPr="00A56DC0" w:rsidRDefault="006A4258" w:rsidP="006A425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6A4258" w:rsidRPr="00A56DC0" w:rsidRDefault="006A4258" w:rsidP="006A4258">
            <w:pPr>
              <w:pStyle w:val="western"/>
              <w:spacing w:before="0" w:after="0"/>
              <w:jc w:val="center"/>
              <w:rPr>
                <w:rFonts w:ascii="Times New Roman" w:hAnsi="Times New Roman" w:cs="Times New Roman"/>
                <w:lang w:eastAsia="en-US"/>
              </w:rPr>
            </w:pPr>
          </w:p>
        </w:tc>
        <w:tc>
          <w:tcPr>
            <w:tcW w:w="4584" w:type="dxa"/>
            <w:shd w:val="clear" w:color="auto" w:fill="auto"/>
          </w:tcPr>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 директора</w:t>
            </w:r>
          </w:p>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6A4258" w:rsidRPr="00A56DC0" w:rsidRDefault="006A4258" w:rsidP="006A4258">
            <w:pPr>
              <w:pStyle w:val="western"/>
              <w:spacing w:before="0" w:after="0"/>
              <w:rPr>
                <w:rFonts w:ascii="Times New Roman" w:hAnsi="Times New Roman" w:cs="Times New Roman"/>
                <w:lang w:eastAsia="en-US"/>
              </w:rPr>
            </w:pPr>
          </w:p>
          <w:p w:rsidR="006A4258" w:rsidRDefault="006A4258" w:rsidP="006A4258">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Тимкин Д.С.</w:t>
            </w:r>
          </w:p>
          <w:p w:rsidR="006A4258" w:rsidRDefault="006A4258" w:rsidP="006A4258">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6A4258" w:rsidRPr="00A56DC0" w:rsidRDefault="006A4258" w:rsidP="006A425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5E3141" w:rsidRPr="004E0877" w:rsidRDefault="005E3141" w:rsidP="00995D8A">
      <w:pPr>
        <w:rPr>
          <w:rFonts w:eastAsia="MS Mincho"/>
          <w:sz w:val="26"/>
          <w:szCs w:val="26"/>
          <w:lang w:eastAsia="ja-JP"/>
        </w:rPr>
        <w:sectPr w:rsidR="005E3141" w:rsidRPr="004E0877" w:rsidSect="00995D8A">
          <w:footerReference w:type="even" r:id="rId8"/>
          <w:footerReference w:type="default" r:id="rId9"/>
          <w:footerReference w:type="first" r:id="rId10"/>
          <w:pgSz w:w="11906" w:h="16838"/>
          <w:pgMar w:top="567" w:right="850" w:bottom="568" w:left="1701" w:header="708" w:footer="70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p w:rsidR="00EA09EE" w:rsidRPr="009973B3" w:rsidRDefault="00EA09EE" w:rsidP="00CC7F8F">
      <w:pPr>
        <w:jc w:val="center"/>
        <w:rPr>
          <w:rFonts w:eastAsia="MS Mincho"/>
          <w:lang w:eastAsia="ja-JP"/>
        </w:rPr>
      </w:pPr>
      <w:r w:rsidRPr="009973B3">
        <w:rPr>
          <w:rFonts w:eastAsia="MS Mincho"/>
          <w:lang w:eastAsia="ja-JP"/>
        </w:rPr>
        <w:t>СПЕЦИФИКАЦИЯ</w:t>
      </w:r>
    </w:p>
    <w:p w:rsidR="00EA09EE" w:rsidRPr="009973B3" w:rsidRDefault="00EA09EE" w:rsidP="00635E04">
      <w:pPr>
        <w:jc w:val="right"/>
        <w:rPr>
          <w:rFonts w:eastAsia="MS Mincho"/>
          <w:lang w:eastAsia="ja-JP"/>
        </w:rPr>
      </w:pPr>
      <w:r w:rsidRPr="009973B3">
        <w:rPr>
          <w:rFonts w:eastAsia="MS Mincho"/>
          <w:lang w:eastAsia="ja-JP"/>
        </w:rPr>
        <w:t>г.</w:t>
      </w:r>
      <w:r w:rsidR="0016738A" w:rsidRPr="009973B3">
        <w:rPr>
          <w:rFonts w:eastAsia="MS Mincho"/>
          <w:lang w:eastAsia="ja-JP"/>
        </w:rPr>
        <w:t>Уфа</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00635E04">
        <w:rPr>
          <w:rFonts w:eastAsia="MS Mincho"/>
          <w:lang w:eastAsia="ja-JP"/>
        </w:rPr>
        <w:t xml:space="preserve">       </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«____» ________ 20 ____ г.</w:t>
      </w:r>
    </w:p>
    <w:p w:rsidR="00EA09EE" w:rsidRDefault="00EA09EE" w:rsidP="00EA09EE">
      <w:pPr>
        <w:jc w:val="center"/>
        <w:rPr>
          <w:rFonts w:eastAsia="Calibri"/>
          <w:sz w:val="26"/>
          <w:szCs w:val="26"/>
        </w:rPr>
      </w:pPr>
      <w:r w:rsidRPr="0050530A">
        <w:rPr>
          <w:rFonts w:eastAsia="Calibri"/>
          <w:sz w:val="26"/>
          <w:szCs w:val="26"/>
        </w:rPr>
        <w:t xml:space="preserve"> </w:t>
      </w:r>
    </w:p>
    <w:tbl>
      <w:tblPr>
        <w:tblW w:w="14771" w:type="dxa"/>
        <w:tblInd w:w="-34" w:type="dxa"/>
        <w:tblLayout w:type="fixed"/>
        <w:tblLook w:val="00A0" w:firstRow="1" w:lastRow="0" w:firstColumn="1" w:lastColumn="0" w:noHBand="0" w:noVBand="0"/>
      </w:tblPr>
      <w:tblGrid>
        <w:gridCol w:w="596"/>
        <w:gridCol w:w="4111"/>
        <w:gridCol w:w="1418"/>
        <w:gridCol w:w="4394"/>
        <w:gridCol w:w="567"/>
        <w:gridCol w:w="1842"/>
        <w:gridCol w:w="1843"/>
      </w:tblGrid>
      <w:tr w:rsidR="00C77CA4" w:rsidRPr="004E0877" w:rsidTr="006A2903">
        <w:trPr>
          <w:trHeight w:val="62"/>
        </w:trPr>
        <w:tc>
          <w:tcPr>
            <w:tcW w:w="596"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117B15">
            <w:pPr>
              <w:jc w:val="center"/>
              <w:rPr>
                <w:rFonts w:eastAsia="MS Mincho"/>
                <w:b/>
                <w:bCs/>
                <w:sz w:val="16"/>
                <w:szCs w:val="16"/>
              </w:rPr>
            </w:pPr>
            <w:r w:rsidRPr="00F86A30">
              <w:rPr>
                <w:rFonts w:eastAsia="MS Mincho"/>
                <w:b/>
                <w:bCs/>
                <w:sz w:val="16"/>
                <w:szCs w:val="16"/>
              </w:rPr>
              <w:t>Серийный (заводской) номер, марка, модель и т.п.</w:t>
            </w:r>
          </w:p>
        </w:tc>
        <w:tc>
          <w:tcPr>
            <w:tcW w:w="1418"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Производитель</w:t>
            </w:r>
          </w:p>
        </w:tc>
        <w:tc>
          <w:tcPr>
            <w:tcW w:w="4394"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Наименование (описание) Товара</w:t>
            </w:r>
          </w:p>
        </w:tc>
        <w:tc>
          <w:tcPr>
            <w:tcW w:w="567" w:type="dxa"/>
            <w:tcBorders>
              <w:top w:val="single" w:sz="4" w:space="0" w:color="auto"/>
              <w:left w:val="single" w:sz="4" w:space="0" w:color="auto"/>
              <w:bottom w:val="single" w:sz="4" w:space="0" w:color="auto"/>
              <w:right w:val="single" w:sz="4" w:space="0" w:color="auto"/>
            </w:tcBorders>
            <w:vAlign w:val="center"/>
          </w:tcPr>
          <w:p w:rsidR="00C77CA4" w:rsidRPr="00F86A30" w:rsidRDefault="00FE1AF7" w:rsidP="00775C97">
            <w:pPr>
              <w:jc w:val="center"/>
              <w:rPr>
                <w:rFonts w:eastAsia="MS Mincho"/>
                <w:b/>
                <w:bCs/>
                <w:sz w:val="16"/>
                <w:szCs w:val="16"/>
              </w:rPr>
            </w:pPr>
            <w:r w:rsidRPr="00F86A30">
              <w:rPr>
                <w:rFonts w:eastAsia="MS Mincho"/>
                <w:b/>
                <w:bCs/>
                <w:sz w:val="16"/>
                <w:szCs w:val="16"/>
              </w:rPr>
              <w:t>Ед. изм.</w:t>
            </w:r>
          </w:p>
        </w:tc>
        <w:tc>
          <w:tcPr>
            <w:tcW w:w="1842"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775C97">
            <w:pPr>
              <w:jc w:val="center"/>
              <w:rPr>
                <w:rFonts w:eastAsia="MS Mincho"/>
                <w:b/>
                <w:bCs/>
                <w:sz w:val="16"/>
                <w:szCs w:val="16"/>
              </w:rPr>
            </w:pPr>
            <w:r w:rsidRPr="00F86A30">
              <w:rPr>
                <w:rFonts w:eastAsia="MS Mincho"/>
                <w:b/>
                <w:bCs/>
                <w:sz w:val="16"/>
                <w:szCs w:val="16"/>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C77CA4" w:rsidRPr="00F86A30" w:rsidRDefault="00C77CA4" w:rsidP="00B40A50">
            <w:pPr>
              <w:jc w:val="center"/>
              <w:rPr>
                <w:rFonts w:eastAsia="MS Mincho"/>
                <w:b/>
                <w:bCs/>
                <w:sz w:val="16"/>
                <w:szCs w:val="16"/>
              </w:rPr>
            </w:pPr>
            <w:r w:rsidRPr="00F86A30">
              <w:rPr>
                <w:rFonts w:eastAsia="MS Mincho"/>
                <w:b/>
                <w:bCs/>
                <w:sz w:val="16"/>
                <w:szCs w:val="16"/>
              </w:rPr>
              <w:t>Цена за единицу Това</w:t>
            </w:r>
            <w:r w:rsidR="00CB27B1">
              <w:rPr>
                <w:rFonts w:eastAsia="MS Mincho"/>
                <w:b/>
                <w:bCs/>
                <w:sz w:val="16"/>
                <w:szCs w:val="16"/>
              </w:rPr>
              <w:t>ра в том числе НДС (по ставке 20</w:t>
            </w:r>
            <w:r w:rsidRPr="00F86A30">
              <w:rPr>
                <w:rFonts w:eastAsia="MS Mincho"/>
                <w:b/>
                <w:bCs/>
                <w:sz w:val="16"/>
                <w:szCs w:val="16"/>
              </w:rPr>
              <w:t>%) (указывается в рублях РФ)</w:t>
            </w: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1</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2</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3</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4</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5</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6</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7</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8</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9</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r w:rsidR="003114F4" w:rsidRPr="003114F4" w:rsidTr="006A2903">
        <w:trPr>
          <w:trHeight w:val="57"/>
        </w:trPr>
        <w:tc>
          <w:tcPr>
            <w:tcW w:w="596"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color w:val="000000"/>
                <w:sz w:val="18"/>
                <w:szCs w:val="18"/>
              </w:rPr>
            </w:pPr>
            <w:r w:rsidRPr="003114F4">
              <w:rPr>
                <w:color w:val="000000"/>
                <w:sz w:val="18"/>
                <w:szCs w:val="18"/>
              </w:rPr>
              <w:t>10</w:t>
            </w:r>
          </w:p>
        </w:tc>
        <w:tc>
          <w:tcPr>
            <w:tcW w:w="4111"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4394"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114F4" w:rsidRPr="003114F4" w:rsidRDefault="003114F4" w:rsidP="003114F4">
            <w:pPr>
              <w:jc w:val="center"/>
              <w:rPr>
                <w:sz w:val="18"/>
                <w:szCs w:val="18"/>
              </w:rPr>
            </w:pPr>
            <w:r w:rsidRPr="003114F4">
              <w:rPr>
                <w:sz w:val="18"/>
                <w:szCs w:val="18"/>
              </w:rPr>
              <w:t>шт</w:t>
            </w:r>
          </w:p>
        </w:tc>
        <w:tc>
          <w:tcPr>
            <w:tcW w:w="1842"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tcPr>
          <w:p w:rsidR="003114F4" w:rsidRPr="003114F4" w:rsidRDefault="003114F4" w:rsidP="003114F4">
            <w:pPr>
              <w:jc w:val="right"/>
              <w:rPr>
                <w:sz w:val="18"/>
                <w:szCs w:val="18"/>
              </w:rPr>
            </w:pPr>
          </w:p>
        </w:tc>
      </w:tr>
    </w:tbl>
    <w:p w:rsidR="005D3484" w:rsidRPr="003114F4" w:rsidRDefault="005D3484" w:rsidP="00775C97">
      <w:pPr>
        <w:ind w:left="360"/>
        <w:rPr>
          <w:rFonts w:eastAsia="Calibri"/>
          <w:b/>
          <w:i/>
          <w:sz w:val="18"/>
          <w:szCs w:val="18"/>
        </w:rPr>
      </w:pPr>
    </w:p>
    <w:p w:rsidR="00F666C8" w:rsidRDefault="005D3484" w:rsidP="00775C97">
      <w:pPr>
        <w:ind w:left="360"/>
        <w:rPr>
          <w:rFonts w:eastAsia="Calibri"/>
          <w:b/>
          <w:i/>
        </w:rPr>
      </w:pPr>
      <w:r w:rsidRPr="005D3484">
        <w:rPr>
          <w:rFonts w:eastAsia="Calibri"/>
          <w:b/>
          <w:i/>
        </w:rPr>
        <w:t>Доставка товара должна быть осущест</w:t>
      </w:r>
      <w:r w:rsidR="002D35FD">
        <w:rPr>
          <w:rFonts w:eastAsia="Calibri"/>
          <w:b/>
          <w:i/>
        </w:rPr>
        <w:t>влена в срок, не более 21 календарного дня</w:t>
      </w:r>
      <w:r w:rsidRPr="005D3484">
        <w:rPr>
          <w:rFonts w:eastAsia="Calibri"/>
          <w:b/>
          <w:i/>
        </w:rPr>
        <w:t xml:space="preserve"> после подписания сторонами Заказа</w:t>
      </w:r>
      <w:r>
        <w:rPr>
          <w:rFonts w:eastAsia="Calibri"/>
          <w:b/>
          <w:i/>
        </w:rPr>
        <w:t>.</w:t>
      </w:r>
    </w:p>
    <w:p w:rsidR="00B00782" w:rsidRDefault="00B00782" w:rsidP="00775C97">
      <w:pPr>
        <w:ind w:left="360"/>
        <w:rPr>
          <w:rFonts w:eastAsia="Calibri"/>
          <w:b/>
          <w:i/>
        </w:rPr>
      </w:pPr>
      <w:r w:rsidRPr="00B00782">
        <w:rPr>
          <w:rFonts w:eastAsia="Calibri"/>
          <w:b/>
          <w:i/>
        </w:rPr>
        <w:t>Место доставк</w:t>
      </w:r>
      <w:r w:rsidR="00117B15">
        <w:rPr>
          <w:rFonts w:eastAsia="Calibri"/>
          <w:b/>
          <w:i/>
        </w:rPr>
        <w:t>и: г.</w:t>
      </w:r>
      <w:r w:rsidR="00955385">
        <w:rPr>
          <w:rFonts w:eastAsia="Calibri"/>
          <w:b/>
          <w:i/>
        </w:rPr>
        <w:t xml:space="preserve"> </w:t>
      </w:r>
      <w:r w:rsidR="00117B15">
        <w:rPr>
          <w:rFonts w:eastAsia="Calibri"/>
          <w:b/>
          <w:i/>
        </w:rPr>
        <w:t>Уфа, ул.</w:t>
      </w:r>
      <w:r w:rsidR="00955385">
        <w:rPr>
          <w:rFonts w:eastAsia="Calibri"/>
          <w:b/>
          <w:i/>
        </w:rPr>
        <w:t xml:space="preserve"> </w:t>
      </w:r>
      <w:r w:rsidR="00117B15">
        <w:rPr>
          <w:rFonts w:eastAsia="Calibri"/>
          <w:b/>
          <w:i/>
        </w:rPr>
        <w:t>Каспий</w:t>
      </w:r>
      <w:r w:rsidR="005827C8">
        <w:rPr>
          <w:rFonts w:eastAsia="Calibri"/>
          <w:b/>
          <w:i/>
        </w:rPr>
        <w:t>с</w:t>
      </w:r>
      <w:r w:rsidR="00117B15">
        <w:rPr>
          <w:rFonts w:eastAsia="Calibri"/>
          <w:b/>
          <w:i/>
        </w:rPr>
        <w:t>кая, д.14</w:t>
      </w:r>
    </w:p>
    <w:p w:rsidR="00F666C8" w:rsidRPr="00775C97" w:rsidRDefault="00F666C8" w:rsidP="00775C97">
      <w:pPr>
        <w:ind w:left="360"/>
        <w:rPr>
          <w:rFonts w:eastAsia="Calibri"/>
          <w:b/>
          <w:i/>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center"/>
        <w:rPr>
          <w:rFonts w:eastAsia="MS Mincho"/>
          <w:lang w:eastAsia="ja-JP"/>
        </w:rPr>
      </w:pPr>
    </w:p>
    <w:tbl>
      <w:tblPr>
        <w:tblW w:w="0" w:type="auto"/>
        <w:tblLook w:val="01E0" w:firstRow="1" w:lastRow="1" w:firstColumn="1" w:lastColumn="1" w:noHBand="0" w:noVBand="0"/>
      </w:tblPr>
      <w:tblGrid>
        <w:gridCol w:w="4785"/>
        <w:gridCol w:w="9782"/>
      </w:tblGrid>
      <w:tr w:rsidR="00EA09EE" w:rsidRPr="009973B3" w:rsidTr="00BE6CA4">
        <w:tc>
          <w:tcPr>
            <w:tcW w:w="4785" w:type="dxa"/>
          </w:tcPr>
          <w:p w:rsidR="00EA09EE" w:rsidRPr="009973B3" w:rsidRDefault="00EA09EE" w:rsidP="00BE6CA4">
            <w:pPr>
              <w:jc w:val="center"/>
              <w:rPr>
                <w:rFonts w:eastAsia="MS Mincho"/>
                <w:lang w:eastAsia="ja-JP"/>
              </w:rPr>
            </w:pPr>
            <w:r w:rsidRPr="009973B3">
              <w:rPr>
                <w:rFonts w:eastAsia="MS Mincho"/>
                <w:lang w:eastAsia="ja-JP"/>
              </w:rPr>
              <w:t>Поставщик</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A52809">
            <w:pPr>
              <w:jc w:val="center"/>
              <w:rPr>
                <w:rFonts w:eastAsia="MS Mincho"/>
                <w:lang w:eastAsia="ja-JP"/>
              </w:rPr>
            </w:pPr>
            <w:r>
              <w:rPr>
                <w:rFonts w:eastAsia="MS Mincho"/>
              </w:rPr>
              <w:t>__________</w:t>
            </w:r>
            <w:r w:rsidR="006A2903">
              <w:rPr>
                <w:rFonts w:eastAsia="MS Mincho"/>
              </w:rPr>
              <w:t>___</w:t>
            </w:r>
            <w:r>
              <w:rPr>
                <w:rFonts w:eastAsia="MS Mincho"/>
              </w:rPr>
              <w:t>___</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center"/>
              <w:rPr>
                <w:rFonts w:eastAsia="MS Mincho"/>
                <w:lang w:eastAsia="ja-JP"/>
              </w:rPr>
            </w:pPr>
          </w:p>
        </w:tc>
        <w:tc>
          <w:tcPr>
            <w:tcW w:w="9782" w:type="dxa"/>
          </w:tcPr>
          <w:p w:rsidR="00EA09EE" w:rsidRPr="009973B3" w:rsidRDefault="00EA09EE" w:rsidP="00BE6CA4">
            <w:pPr>
              <w:ind w:left="4004"/>
              <w:jc w:val="center"/>
              <w:rPr>
                <w:rFonts w:eastAsia="MS Mincho"/>
                <w:lang w:eastAsia="ja-JP"/>
              </w:rPr>
            </w:pPr>
          </w:p>
        </w:tc>
      </w:tr>
      <w:tr w:rsidR="00EA09EE" w:rsidRPr="009973B3" w:rsidTr="00BE6CA4">
        <w:tc>
          <w:tcPr>
            <w:tcW w:w="4785" w:type="dxa"/>
          </w:tcPr>
          <w:p w:rsidR="00EA09EE" w:rsidRPr="009973B3" w:rsidRDefault="00EA09EE" w:rsidP="00A52809">
            <w:pPr>
              <w:jc w:val="center"/>
              <w:rPr>
                <w:rFonts w:eastAsia="MS Mincho"/>
                <w:lang w:eastAsia="ja-JP"/>
              </w:rPr>
            </w:pPr>
            <w:r w:rsidRPr="009973B3">
              <w:rPr>
                <w:rFonts w:eastAsia="MS Mincho"/>
                <w:lang w:eastAsia="ja-JP"/>
              </w:rPr>
              <w:t>___</w:t>
            </w:r>
            <w:r w:rsidR="00BA74F1">
              <w:rPr>
                <w:rFonts w:eastAsia="MS Mincho"/>
                <w:lang w:eastAsia="ja-JP"/>
              </w:rPr>
              <w:t>_____________ /_________________</w:t>
            </w:r>
            <w:r w:rsidR="00A52809" w:rsidRPr="009973B3">
              <w:rPr>
                <w:rFonts w:eastAsia="MS Mincho"/>
                <w:lang w:eastAsia="ja-JP"/>
              </w:rPr>
              <w:t>/</w:t>
            </w:r>
          </w:p>
        </w:tc>
        <w:tc>
          <w:tcPr>
            <w:tcW w:w="9782" w:type="dxa"/>
          </w:tcPr>
          <w:p w:rsidR="00EA09EE" w:rsidRPr="009973B3" w:rsidRDefault="00B237E3" w:rsidP="006A2903">
            <w:pPr>
              <w:ind w:left="4038"/>
              <w:jc w:val="center"/>
              <w:rPr>
                <w:rFonts w:eastAsia="MS Mincho"/>
                <w:lang w:eastAsia="ja-JP"/>
              </w:rPr>
            </w:pPr>
            <w:r w:rsidRPr="009973B3">
              <w:rPr>
                <w:rFonts w:eastAsia="MS Mincho"/>
                <w:lang w:eastAsia="ja-JP"/>
              </w:rPr>
              <w:t xml:space="preserve">       </w:t>
            </w:r>
            <w:r w:rsidR="00EA09EE" w:rsidRPr="009973B3">
              <w:rPr>
                <w:rFonts w:eastAsia="MS Mincho"/>
                <w:lang w:eastAsia="ja-JP"/>
              </w:rPr>
              <w:t>_</w:t>
            </w:r>
            <w:r w:rsidR="006A2903">
              <w:rPr>
                <w:rFonts w:eastAsia="MS Mincho"/>
                <w:lang w:eastAsia="ja-JP"/>
              </w:rPr>
              <w:t>__</w:t>
            </w:r>
            <w:r w:rsidR="00EA09EE" w:rsidRPr="009973B3">
              <w:rPr>
                <w:rFonts w:eastAsia="MS Mincho"/>
                <w:lang w:eastAsia="ja-JP"/>
              </w:rPr>
              <w:t>_______________ /</w:t>
            </w:r>
            <w:r w:rsidR="000B441A">
              <w:rPr>
                <w:rFonts w:eastAsia="MS Mincho"/>
              </w:rPr>
              <w:t>Тимкин Д.С.</w:t>
            </w:r>
            <w:r w:rsidR="00EA09EE" w:rsidRPr="009973B3">
              <w:rPr>
                <w:rFonts w:eastAsia="MS Mincho"/>
              </w:rPr>
              <w:t>/</w:t>
            </w:r>
          </w:p>
        </w:tc>
      </w:tr>
      <w:tr w:rsidR="00EA09EE" w:rsidRPr="009973B3" w:rsidTr="00BE6CA4">
        <w:tc>
          <w:tcPr>
            <w:tcW w:w="4785" w:type="dxa"/>
          </w:tcPr>
          <w:p w:rsidR="00EA09EE" w:rsidRPr="009973B3" w:rsidRDefault="00EA09EE" w:rsidP="006A2903">
            <w:pPr>
              <w:ind w:left="176"/>
              <w:jc w:val="both"/>
              <w:rPr>
                <w:rFonts w:eastAsia="MS Mincho"/>
                <w:lang w:eastAsia="ja-JP"/>
              </w:rPr>
            </w:pPr>
            <w:r w:rsidRPr="009973B3">
              <w:rPr>
                <w:rFonts w:eastAsia="MS Mincho"/>
                <w:lang w:eastAsia="ja-JP"/>
              </w:rPr>
              <w:t>м.п.</w:t>
            </w:r>
          </w:p>
        </w:tc>
        <w:tc>
          <w:tcPr>
            <w:tcW w:w="9782" w:type="dxa"/>
          </w:tcPr>
          <w:p w:rsidR="00EA09EE" w:rsidRPr="009973B3" w:rsidRDefault="00EA09EE" w:rsidP="006A2903">
            <w:pPr>
              <w:ind w:left="4605"/>
              <w:jc w:val="both"/>
              <w:rPr>
                <w:rFonts w:eastAsia="MS Mincho"/>
                <w:lang w:eastAsia="ja-JP"/>
              </w:rPr>
            </w:pPr>
            <w:r w:rsidRPr="009973B3">
              <w:rPr>
                <w:rFonts w:eastAsia="MS Mincho"/>
                <w:lang w:eastAsia="ja-JP"/>
              </w:rPr>
              <w:t xml:space="preserve">          м.п.</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9782" w:type="dxa"/>
          </w:tcPr>
          <w:p w:rsidR="00EA09EE" w:rsidRPr="009973B3" w:rsidRDefault="00EA09EE" w:rsidP="00BE6CA4">
            <w:pPr>
              <w:ind w:left="4004"/>
              <w:jc w:val="both"/>
              <w:rPr>
                <w:rFonts w:eastAsia="MS Mincho"/>
                <w:lang w:eastAsia="ja-JP"/>
              </w:rPr>
            </w:pPr>
          </w:p>
        </w:tc>
      </w:tr>
    </w:tbl>
    <w:p w:rsidR="00EA09EE" w:rsidRPr="009973B3" w:rsidRDefault="00EA09EE" w:rsidP="00775C97">
      <w:pPr>
        <w:rPr>
          <w:rFonts w:eastAsia="MS Mincho"/>
          <w:lang w:eastAsia="ja-JP"/>
        </w:rPr>
        <w:sectPr w:rsidR="00EA09EE" w:rsidRPr="009973B3" w:rsidSect="00CC7F8F">
          <w:headerReference w:type="default" r:id="rId11"/>
          <w:footerReference w:type="even" r:id="rId12"/>
          <w:footerReference w:type="default" r:id="rId13"/>
          <w:headerReference w:type="first" r:id="rId14"/>
          <w:footerReference w:type="first" r:id="rId15"/>
          <w:pgSz w:w="16838" w:h="11906" w:orient="landscape"/>
          <w:pgMar w:top="284"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BE6CA4">
          <w:pgSz w:w="11906" w:h="16838"/>
          <w:pgMar w:top="1134" w:right="850" w:bottom="1134" w:left="1701" w:header="708" w:footer="708" w:gutter="0"/>
          <w:cols w:space="708"/>
          <w:titlePg/>
          <w:docGrid w:linePitch="360"/>
        </w:sectPr>
      </w:pPr>
    </w:p>
    <w:p w:rsidR="00EA09EE" w:rsidRPr="007A3434" w:rsidRDefault="00CB27B1" w:rsidP="00EA09EE">
      <w:pPr>
        <w:jc w:val="both"/>
        <w:rPr>
          <w:rFonts w:eastAsia="MS Mincho"/>
          <w:lang w:eastAsia="ja-JP"/>
        </w:rPr>
      </w:pPr>
      <w:r w:rsidRPr="007A3434">
        <w:rPr>
          <w:b/>
          <w:bCs/>
          <w:lang w:eastAsia="en-US"/>
        </w:rPr>
        <w:t>Публичное акционерное общество «Башинформсвязь» (</w:t>
      </w:r>
      <w:r w:rsidR="000B441A" w:rsidRPr="007A3434">
        <w:rPr>
          <w:b/>
          <w:bCs/>
          <w:lang w:eastAsia="en-US"/>
        </w:rPr>
        <w:t>ПАО «Башинформсвязь»</w:t>
      </w:r>
      <w:r w:rsidRPr="007A3434">
        <w:rPr>
          <w:b/>
          <w:bCs/>
          <w:lang w:eastAsia="en-US"/>
        </w:rPr>
        <w:t>)</w:t>
      </w:r>
      <w:r w:rsidR="000B441A" w:rsidRPr="007A3434">
        <w:rPr>
          <w:b/>
          <w:bCs/>
          <w:lang w:eastAsia="en-US"/>
        </w:rPr>
        <w:t>, именуемое в дальнейшем «Покупатель», в лице заместителя генерального директора по управлению персоналом и АХД Тимкина Дмитрия  Сергеевича,  действующего</w:t>
      </w:r>
      <w:r w:rsidRPr="007A3434">
        <w:rPr>
          <w:b/>
          <w:bCs/>
          <w:lang w:eastAsia="en-US"/>
        </w:rPr>
        <w:t xml:space="preserve"> на основании Доверенности № 13 от 01.01.2019</w:t>
      </w:r>
      <w:r w:rsidR="000B441A" w:rsidRPr="007A3434">
        <w:rPr>
          <w:b/>
          <w:bCs/>
          <w:lang w:eastAsia="en-US"/>
        </w:rPr>
        <w:t xml:space="preserve">г., </w:t>
      </w:r>
      <w:r w:rsidR="000B441A" w:rsidRPr="007A3434">
        <w:rPr>
          <w:rFonts w:eastAsia="MS Mincho"/>
          <w:lang w:eastAsia="ja-JP"/>
        </w:rPr>
        <w:t xml:space="preserve">с одной стороны, и </w:t>
      </w:r>
      <w:r w:rsidR="00BA74F1" w:rsidRPr="007A3434">
        <w:rPr>
          <w:rFonts w:eastAsia="Lucida Sans Unicode"/>
          <w:b/>
        </w:rPr>
        <w:t>__________</w:t>
      </w:r>
      <w:r w:rsidR="00A52809" w:rsidRPr="007A3434">
        <w:rPr>
          <w:b/>
          <w:color w:val="000000" w:themeColor="text1"/>
        </w:rPr>
        <w:t>,</w:t>
      </w:r>
      <w:r w:rsidR="00A52809" w:rsidRPr="007A3434">
        <w:rPr>
          <w:color w:val="000000" w:themeColor="text1"/>
        </w:rPr>
        <w:t xml:space="preserve"> </w:t>
      </w:r>
      <w:r w:rsidR="00A52809" w:rsidRPr="007A3434">
        <w:t>именуемое в дальнейшем «</w:t>
      </w:r>
      <w:r w:rsidR="00A52809" w:rsidRPr="007A3434">
        <w:rPr>
          <w:b/>
        </w:rPr>
        <w:t>Поставщик</w:t>
      </w:r>
      <w:r w:rsidR="00A52809" w:rsidRPr="007A3434">
        <w:t xml:space="preserve">», в лице </w:t>
      </w:r>
      <w:r w:rsidR="00BA74F1" w:rsidRPr="007A3434">
        <w:rPr>
          <w:rFonts w:eastAsia="Lucida Sans Unicode"/>
        </w:rPr>
        <w:t>__________</w:t>
      </w:r>
      <w:r w:rsidR="00C8260B" w:rsidRPr="007A3434">
        <w:rPr>
          <w:rFonts w:eastAsia="Lucida Sans Unicode"/>
        </w:rPr>
        <w:t xml:space="preserve"> </w:t>
      </w:r>
      <w:r w:rsidR="00BA74F1" w:rsidRPr="007A3434">
        <w:rPr>
          <w:rFonts w:eastAsia="Lucida Sans Unicode"/>
        </w:rPr>
        <w:t>__________________</w:t>
      </w:r>
      <w:r w:rsidR="00A52809" w:rsidRPr="007A3434">
        <w:t xml:space="preserve">, </w:t>
      </w:r>
      <w:r w:rsidR="00E9681B" w:rsidRPr="007A3434">
        <w:t>дей</w:t>
      </w:r>
      <w:r w:rsidR="00C8260B" w:rsidRPr="007A3434">
        <w:t>ствующего на основании Устава</w:t>
      </w:r>
      <w:r w:rsidR="000B441A" w:rsidRPr="007A3434">
        <w:t>, с другой стороны</w:t>
      </w:r>
      <w:r w:rsidR="00EA09EE" w:rsidRPr="007A3434">
        <w:rPr>
          <w:rFonts w:eastAsia="MS Mincho"/>
          <w:lang w:eastAsia="ja-JP"/>
        </w:rPr>
        <w:t xml:space="preserve">, совместно именуемые «Стороны», заключили настоящий Заказ №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от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w:t>
      </w:r>
      <w:r w:rsidR="00EA09EE" w:rsidRPr="007A3434">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7A3434">
        <w:rPr>
          <w:rFonts w:eastAsia="MS Mincho"/>
          <w:lang w:eastAsia="ja-JP"/>
        </w:rPr>
        <w:instrText xml:space="preserve"> FORMTEXT </w:instrText>
      </w:r>
      <w:r w:rsidR="00EA09EE" w:rsidRPr="007A3434">
        <w:rPr>
          <w:rFonts w:eastAsia="MS Mincho"/>
          <w:lang w:eastAsia="ja-JP"/>
        </w:rPr>
      </w:r>
      <w:r w:rsidR="00EA09EE" w:rsidRPr="007A3434">
        <w:rPr>
          <w:rFonts w:eastAsia="MS Mincho"/>
          <w:lang w:eastAsia="ja-JP"/>
        </w:rPr>
        <w:fldChar w:fldCharType="separate"/>
      </w:r>
      <w:r w:rsidR="00EA09EE" w:rsidRPr="007A3434">
        <w:rPr>
          <w:rFonts w:eastAsia="MS Mincho"/>
          <w:lang w:eastAsia="ja-JP"/>
        </w:rPr>
        <w:t>__________</w:t>
      </w:r>
      <w:r w:rsidR="00EA09EE" w:rsidRPr="007A3434">
        <w:rPr>
          <w:rFonts w:eastAsia="MS Mincho"/>
          <w:lang w:eastAsia="ja-JP"/>
        </w:rPr>
        <w:fldChar w:fldCharType="end"/>
      </w:r>
      <w:r w:rsidR="00EA09EE" w:rsidRPr="007A3434">
        <w:rPr>
          <w:rFonts w:eastAsia="MS Mincho"/>
          <w:lang w:eastAsia="ja-JP"/>
        </w:rPr>
        <w:t xml:space="preserve"> 20</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года к Договору поставки </w:t>
      </w:r>
      <w:r w:rsidR="00EA09EE" w:rsidRPr="007A3434">
        <w:rPr>
          <w:rFonts w:eastAsia="MS Mincho"/>
          <w:lang w:eastAsia="ja-JP"/>
        </w:rPr>
        <w:t xml:space="preserve">№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от «</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w:t>
      </w:r>
      <w:r w:rsidR="00EA09EE" w:rsidRPr="007A3434">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7A3434">
        <w:rPr>
          <w:rFonts w:eastAsia="MS Mincho"/>
          <w:lang w:eastAsia="ja-JP"/>
        </w:rPr>
        <w:instrText xml:space="preserve"> FORMTEXT </w:instrText>
      </w:r>
      <w:r w:rsidR="00EA09EE" w:rsidRPr="007A3434">
        <w:rPr>
          <w:rFonts w:eastAsia="MS Mincho"/>
          <w:lang w:eastAsia="ja-JP"/>
        </w:rPr>
      </w:r>
      <w:r w:rsidR="00EA09EE" w:rsidRPr="007A3434">
        <w:rPr>
          <w:rFonts w:eastAsia="MS Mincho"/>
          <w:lang w:eastAsia="ja-JP"/>
        </w:rPr>
        <w:fldChar w:fldCharType="separate"/>
      </w:r>
      <w:r w:rsidR="00EA09EE" w:rsidRPr="007A3434">
        <w:rPr>
          <w:rFonts w:eastAsia="MS Mincho"/>
          <w:lang w:eastAsia="ja-JP"/>
        </w:rPr>
        <w:t>__________</w:t>
      </w:r>
      <w:r w:rsidR="00EA09EE" w:rsidRPr="007A3434">
        <w:rPr>
          <w:rFonts w:eastAsia="MS Mincho"/>
          <w:lang w:eastAsia="ja-JP"/>
        </w:rPr>
        <w:fldChar w:fldCharType="end"/>
      </w:r>
      <w:r w:rsidR="00EA09EE" w:rsidRPr="007A3434">
        <w:rPr>
          <w:rFonts w:eastAsia="MS Mincho"/>
          <w:lang w:eastAsia="ja-JP"/>
        </w:rPr>
        <w:t xml:space="preserve"> 20</w:t>
      </w:r>
      <w:r w:rsidR="00EA09EE" w:rsidRPr="007A3434">
        <w:fldChar w:fldCharType="begin">
          <w:ffData>
            <w:name w:val="ТекстовоеПоле54"/>
            <w:enabled/>
            <w:calcOnExit w:val="0"/>
            <w:textInput>
              <w:default w:val="___"/>
              <w:format w:val="Первая прописная"/>
            </w:textInput>
          </w:ffData>
        </w:fldChar>
      </w:r>
      <w:r w:rsidR="00EA09EE" w:rsidRPr="007A3434">
        <w:instrText xml:space="preserve"> FORMTEXT </w:instrText>
      </w:r>
      <w:r w:rsidR="00EA09EE" w:rsidRPr="007A3434">
        <w:fldChar w:fldCharType="separate"/>
      </w:r>
      <w:r w:rsidR="00EA09EE" w:rsidRPr="007A3434">
        <w:rPr>
          <w:noProof/>
        </w:rPr>
        <w:t>___</w:t>
      </w:r>
      <w:r w:rsidR="00EA09EE" w:rsidRPr="007A3434">
        <w:fldChar w:fldCharType="end"/>
      </w:r>
      <w:r w:rsidR="00EA09EE" w:rsidRPr="007A3434">
        <w:t xml:space="preserve"> года</w:t>
      </w:r>
      <w:r w:rsidR="00EA09EE" w:rsidRPr="007A3434">
        <w:rPr>
          <w:rFonts w:eastAsia="MS Mincho"/>
          <w:lang w:eastAsia="ja-JP"/>
        </w:rPr>
        <w:t xml:space="preserve"> (далее – «Заказ») о нижеследующем:</w:t>
      </w:r>
    </w:p>
    <w:p w:rsidR="00B40A50" w:rsidRPr="007A3434" w:rsidRDefault="00B40A50" w:rsidP="00EA09EE">
      <w:pPr>
        <w:jc w:val="both"/>
        <w:rPr>
          <w:rFonts w:eastAsia="MS Mincho"/>
          <w:lang w:eastAsia="ja-JP"/>
        </w:rPr>
      </w:pPr>
    </w:p>
    <w:p w:rsidR="00B40A50" w:rsidRPr="007A3434" w:rsidRDefault="00B40A50" w:rsidP="00B40A50">
      <w:pPr>
        <w:jc w:val="center"/>
        <w:rPr>
          <w:rFonts w:eastAsia="MS Mincho"/>
          <w:lang w:eastAsia="ja-JP"/>
        </w:rPr>
      </w:pPr>
      <w:r w:rsidRPr="007A3434">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005A7DF6">
              <w:t xml:space="preserve"> </w:t>
            </w:r>
            <w:r w:rsidR="007A3434">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7A3434">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EA09EE" w:rsidRPr="004E0877" w:rsidRDefault="00EA09EE" w:rsidP="00EA09EE">
      <w:pPr>
        <w:rPr>
          <w:rFonts w:eastAsia="MS Mincho"/>
          <w:sz w:val="26"/>
          <w:szCs w:val="26"/>
          <w:lang w:eastAsia="ja-JP"/>
        </w:rPr>
        <w:sectPr w:rsidR="00EA09EE" w:rsidRPr="004E0877" w:rsidSect="00BE6CA4">
          <w:pgSz w:w="16838" w:h="11906" w:orient="landscape"/>
          <w:pgMar w:top="1701" w:right="1134" w:bottom="850" w:left="1134" w:header="708" w:footer="708" w:gutter="0"/>
          <w:cols w:space="708"/>
          <w:titlePg/>
          <w:docGrid w:linePitch="360"/>
        </w:sectPr>
      </w:pPr>
    </w:p>
    <w:p w:rsidR="00EA09EE" w:rsidRPr="007A3434" w:rsidRDefault="00EA09EE" w:rsidP="00EA09EE">
      <w:pPr>
        <w:jc w:val="center"/>
        <w:rPr>
          <w:rFonts w:eastAsia="MS Mincho"/>
          <w:lang w:eastAsia="ja-JP"/>
        </w:rPr>
      </w:pPr>
      <w:r w:rsidRPr="007A3434">
        <w:rPr>
          <w:rFonts w:eastAsia="MS Mincho"/>
          <w:lang w:eastAsia="ja-JP"/>
        </w:rPr>
        <w:t>ДОСТАВКА И ОПЛАТА ТОВАРА</w:t>
      </w:r>
    </w:p>
    <w:p w:rsidR="00EA09EE" w:rsidRPr="007A3434" w:rsidRDefault="00EA09EE" w:rsidP="00EA09EE">
      <w:pPr>
        <w:jc w:val="center"/>
        <w:rPr>
          <w:rFonts w:eastAsia="MS Mincho"/>
          <w:lang w:eastAsia="ja-JP"/>
        </w:rPr>
      </w:pPr>
    </w:p>
    <w:p w:rsidR="00EA09EE" w:rsidRPr="007A3434" w:rsidRDefault="00EA09EE" w:rsidP="00EA09EE">
      <w:pPr>
        <w:jc w:val="both"/>
        <w:rPr>
          <w:rFonts w:eastAsia="MS Mincho"/>
          <w:i/>
          <w:color w:val="FF0000"/>
          <w:lang w:eastAsia="ja-JP"/>
        </w:rPr>
      </w:pPr>
      <w:r w:rsidRPr="007A3434">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7A3434" w:rsidRDefault="00201DB3" w:rsidP="00EA09EE">
      <w:pPr>
        <w:jc w:val="both"/>
        <w:rPr>
          <w:i/>
          <w:color w:val="FF0000"/>
        </w:rPr>
      </w:pPr>
      <w:r w:rsidRPr="007A3434">
        <w:t xml:space="preserve">Акт сдачи-приёмки </w:t>
      </w:r>
      <w:r w:rsidR="00EA09EE" w:rsidRPr="007A3434">
        <w:t>Товара составляется Сторонами отдельно на каждую Партию Товара, поставленную Покупателю по соответствующему Месту доставки</w:t>
      </w:r>
      <w:r w:rsidR="00931801" w:rsidRPr="007A3434">
        <w:t>,</w:t>
      </w:r>
      <w:r w:rsidR="00EA09EE" w:rsidRPr="007A3434">
        <w:t xml:space="preserve"> </w:t>
      </w:r>
      <w:r w:rsidR="00931801" w:rsidRPr="007A3434">
        <w:t xml:space="preserve">согласно Спецификации Заказа </w:t>
      </w:r>
      <w:r w:rsidR="00931801" w:rsidRPr="007A3434">
        <w:rPr>
          <w:rFonts w:eastAsia="MS Mincho"/>
          <w:lang w:eastAsia="ja-JP"/>
        </w:rPr>
        <w:t xml:space="preserve">№___ от «__» ________ 20 __ г. </w:t>
      </w:r>
      <w:r w:rsidR="008D2FC1" w:rsidRPr="007A3434">
        <w:t xml:space="preserve">к Договору поставки </w:t>
      </w:r>
      <w:r w:rsidR="00931801" w:rsidRPr="007A3434">
        <w:rPr>
          <w:rFonts w:eastAsia="MS Mincho"/>
          <w:lang w:eastAsia="ja-JP"/>
        </w:rPr>
        <w:t>№__ от «__» ________ 20 __</w:t>
      </w:r>
      <w:r w:rsidR="00FB1F9A" w:rsidRPr="007A3434">
        <w:rPr>
          <w:rFonts w:eastAsia="MS Mincho"/>
          <w:lang w:eastAsia="ja-JP"/>
        </w:rPr>
        <w:t> г.</w:t>
      </w:r>
    </w:p>
    <w:p w:rsidR="00B40A50" w:rsidRPr="007A3434" w:rsidRDefault="00B40A50" w:rsidP="00B40A50">
      <w:pPr>
        <w:jc w:val="both"/>
        <w:rPr>
          <w:i/>
          <w:color w:val="FF0000"/>
        </w:rPr>
      </w:pPr>
      <w:r w:rsidRPr="007A3434">
        <w:rPr>
          <w:color w:val="000000" w:themeColor="text1"/>
        </w:rPr>
        <w:t>Поставщик должен предоставить Покупателю следующую документацию на по</w:t>
      </w:r>
      <w:r w:rsidR="00201DB3" w:rsidRPr="007A3434">
        <w:rPr>
          <w:color w:val="000000" w:themeColor="text1"/>
        </w:rPr>
        <w:t xml:space="preserve">ставленный Товар: </w:t>
      </w:r>
      <w:r w:rsidR="00FB1F9A" w:rsidRPr="007A3434">
        <w:rPr>
          <w:i/>
          <w:color w:val="FF0000"/>
        </w:rPr>
        <w:t>(</w:t>
      </w:r>
      <w:r w:rsidR="0076090F" w:rsidRPr="007A3434">
        <w:rPr>
          <w:i/>
          <w:color w:val="FF0000"/>
        </w:rPr>
        <w:t xml:space="preserve">технический </w:t>
      </w:r>
      <w:r w:rsidR="00201DB3" w:rsidRPr="007A3434">
        <w:rPr>
          <w:i/>
          <w:color w:val="FF0000"/>
        </w:rPr>
        <w:t>паспорт, техническое опи</w:t>
      </w:r>
      <w:r w:rsidR="00FB1F9A" w:rsidRPr="007A3434">
        <w:rPr>
          <w:i/>
          <w:color w:val="FF0000"/>
        </w:rPr>
        <w:t>сание, сертификаты соответствия</w:t>
      </w:r>
      <w:r w:rsidR="0076090F" w:rsidRPr="007A3434">
        <w:rPr>
          <w:i/>
          <w:color w:val="FF0000"/>
        </w:rPr>
        <w:t>, сертификаты качества, инструкцию по эксплуатации и т.п</w:t>
      </w:r>
      <w:r w:rsidR="00FB1F9A" w:rsidRPr="007A3434">
        <w:rPr>
          <w:i/>
          <w:color w:val="FF0000"/>
        </w:rPr>
        <w:t>.).</w:t>
      </w:r>
      <w:r w:rsidRPr="007A3434">
        <w:rPr>
          <w:i/>
          <w:color w:val="FF0000"/>
        </w:rPr>
        <w:t xml:space="preserve"> </w:t>
      </w:r>
    </w:p>
    <w:p w:rsidR="00120F46" w:rsidRPr="007A3434" w:rsidRDefault="00B40A50" w:rsidP="00B40A50">
      <w:pPr>
        <w:jc w:val="both"/>
        <w:rPr>
          <w:i/>
          <w:color w:val="FF0000"/>
        </w:rPr>
      </w:pPr>
      <w:r w:rsidRPr="007A3434">
        <w:rPr>
          <w:color w:val="000000" w:themeColor="text1"/>
        </w:rPr>
        <w:t>Во избежание каких-либо разногласий Стороны пр</w:t>
      </w:r>
      <w:r w:rsidR="003114F4">
        <w:rPr>
          <w:color w:val="000000" w:themeColor="text1"/>
        </w:rPr>
        <w:t xml:space="preserve">ишли к соглашению, что течение </w:t>
      </w:r>
      <w:r w:rsidRPr="007A3434">
        <w:rPr>
          <w:color w:val="000000" w:themeColor="text1"/>
        </w:rPr>
        <w:t xml:space="preserve">гарантийного срока на Товар//Партию товара//Наименование Товара </w:t>
      </w:r>
      <w:r w:rsidR="00201DB3" w:rsidRPr="007A3434">
        <w:rPr>
          <w:color w:val="000000" w:themeColor="text1"/>
        </w:rPr>
        <w:t xml:space="preserve">начинается </w:t>
      </w:r>
      <w:r w:rsidR="00FB1F9A" w:rsidRPr="007A3434">
        <w:rPr>
          <w:i/>
          <w:color w:val="FF0000"/>
        </w:rPr>
        <w:t>со дня</w:t>
      </w:r>
      <w:r w:rsidR="00201DB3" w:rsidRPr="007A3434">
        <w:rPr>
          <w:i/>
          <w:color w:val="FF0000"/>
        </w:rPr>
        <w:t xml:space="preserve"> подписания Акта сдачи-приемки Товара.</w:t>
      </w:r>
    </w:p>
    <w:p w:rsidR="00B40A50" w:rsidRPr="007A3434" w:rsidRDefault="00B40A50" w:rsidP="00B40A50">
      <w:pPr>
        <w:jc w:val="both"/>
        <w:rPr>
          <w:i/>
          <w:color w:val="FF0000"/>
        </w:rPr>
      </w:pPr>
    </w:p>
    <w:p w:rsidR="00EA09EE" w:rsidRPr="007A3434" w:rsidRDefault="00EA09EE" w:rsidP="00EA09EE">
      <w:pPr>
        <w:jc w:val="both"/>
        <w:rPr>
          <w:rFonts w:eastAsia="MS Mincho"/>
          <w:lang w:eastAsia="ja-JP"/>
        </w:rPr>
      </w:pPr>
    </w:p>
    <w:p w:rsidR="00EA09EE" w:rsidRPr="007A3434" w:rsidRDefault="00EA09EE" w:rsidP="00EA09EE">
      <w:pPr>
        <w:jc w:val="center"/>
        <w:rPr>
          <w:rFonts w:eastAsia="MS Mincho"/>
          <w:lang w:eastAsia="ja-JP"/>
        </w:rPr>
      </w:pPr>
    </w:p>
    <w:p w:rsidR="00EA09EE" w:rsidRPr="007A3434" w:rsidRDefault="00EA09EE" w:rsidP="00EA09EE">
      <w:pPr>
        <w:jc w:val="center"/>
        <w:rPr>
          <w:rFonts w:eastAsia="MS Mincho"/>
          <w:lang w:eastAsia="ja-JP"/>
        </w:rPr>
      </w:pPr>
      <w:r w:rsidRPr="007A3434">
        <w:rPr>
          <w:rFonts w:eastAsia="MS Mincho"/>
          <w:lang w:eastAsia="ja-JP"/>
        </w:rPr>
        <w:t>ГРАФИК ПОСТАВКИ ТОВАРА</w:t>
      </w:r>
    </w:p>
    <w:p w:rsidR="00201DB3" w:rsidRPr="007A3434" w:rsidRDefault="00201DB3" w:rsidP="00EA09EE">
      <w:pPr>
        <w:jc w:val="center"/>
        <w:rPr>
          <w:rFonts w:eastAsia="MS Mincho"/>
          <w:lang w:eastAsia="ja-JP"/>
        </w:rPr>
      </w:pPr>
    </w:p>
    <w:p w:rsidR="00EA09EE" w:rsidRPr="007A3434" w:rsidRDefault="00201DB3" w:rsidP="00EA09EE">
      <w:pPr>
        <w:jc w:val="both"/>
        <w:rPr>
          <w:rFonts w:eastAsia="MS Mincho"/>
          <w:lang w:eastAsia="ja-JP"/>
        </w:rPr>
      </w:pPr>
      <w:r w:rsidRPr="007A3434">
        <w:rPr>
          <w:rFonts w:eastAsia="MS Mincho"/>
          <w:lang w:eastAsia="ja-JP"/>
        </w:rPr>
        <w:t>Доставка товара должна быть осуществлена в срок</w:t>
      </w:r>
      <w:r w:rsidR="002D35FD">
        <w:rPr>
          <w:rFonts w:eastAsia="MS Mincho"/>
          <w:i/>
          <w:color w:val="FF0000"/>
          <w:lang w:eastAsia="ja-JP"/>
        </w:rPr>
        <w:t xml:space="preserve"> </w:t>
      </w:r>
      <w:bookmarkStart w:id="5" w:name="_GoBack"/>
      <w:r w:rsidR="002D35FD" w:rsidRPr="00955385">
        <w:rPr>
          <w:rFonts w:eastAsia="MS Mincho"/>
          <w:lang w:eastAsia="ja-JP"/>
        </w:rPr>
        <w:t>не более 21</w:t>
      </w:r>
      <w:r w:rsidR="007A3434" w:rsidRPr="00955385">
        <w:rPr>
          <w:rFonts w:eastAsia="MS Mincho"/>
          <w:i/>
          <w:lang w:eastAsia="ja-JP"/>
        </w:rPr>
        <w:t xml:space="preserve"> </w:t>
      </w:r>
      <w:bookmarkEnd w:id="5"/>
      <w:r w:rsidR="002D35FD">
        <w:rPr>
          <w:rFonts w:eastAsia="MS Mincho"/>
          <w:lang w:eastAsia="ja-JP"/>
        </w:rPr>
        <w:t>календарного дня</w:t>
      </w:r>
      <w:r w:rsidRPr="007A3434">
        <w:rPr>
          <w:rFonts w:eastAsia="MS Mincho"/>
          <w:lang w:eastAsia="ja-JP"/>
        </w:rPr>
        <w:t xml:space="preserve"> после подписания сторонами Заказа.</w:t>
      </w:r>
    </w:p>
    <w:p w:rsidR="00EA09EE" w:rsidRPr="007A3434" w:rsidRDefault="00EA09EE" w:rsidP="00FB1F9A">
      <w:pPr>
        <w:rPr>
          <w:rFonts w:eastAsia="MS Mincho"/>
          <w:lang w:eastAsia="ja-JP"/>
        </w:rPr>
      </w:pPr>
    </w:p>
    <w:p w:rsidR="00EA09EE" w:rsidRPr="007A3434"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683"/>
        <w:gridCol w:w="4672"/>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м.п.</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м.п.</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663"/>
        <w:gridCol w:w="4692"/>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BE6CA4">
            <w:pPr>
              <w:jc w:val="both"/>
              <w:rPr>
                <w:rFonts w:eastAsia="MS Mincho"/>
                <w:lang w:eastAsia="ja-JP"/>
              </w:rPr>
            </w:pPr>
            <w:r>
              <w:rPr>
                <w:rFonts w:eastAsia="MS Mincho"/>
              </w:rPr>
              <w:t>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A74F1">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0B441A">
              <w:rPr>
                <w:rFonts w:eastAsia="MS Mincho"/>
                <w:lang w:eastAsia="ja-JP"/>
              </w:rPr>
              <w:t>Тимкин Д.С.</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м.п.</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м.п.</w:t>
            </w:r>
          </w:p>
        </w:tc>
      </w:tr>
    </w:tbl>
    <w:p w:rsidR="00EA09EE" w:rsidRPr="009973B3" w:rsidRDefault="00EA09EE" w:rsidP="00EA09EE">
      <w:pPr>
        <w:suppressAutoHyphens/>
        <w:jc w:val="both"/>
        <w:rPr>
          <w:b/>
          <w:bCs/>
          <w:color w:val="000000"/>
        </w:rPr>
      </w:pPr>
    </w:p>
    <w:p w:rsidR="006A4258" w:rsidRDefault="006A4258">
      <w:pPr>
        <w:spacing w:after="160" w:line="259" w:lineRule="auto"/>
      </w:pPr>
      <w:r>
        <w:br w:type="page"/>
      </w:r>
    </w:p>
    <w:p w:rsidR="00A927D7" w:rsidRPr="007A3434" w:rsidRDefault="00A927D7" w:rsidP="00A927D7">
      <w:pPr>
        <w:jc w:val="right"/>
        <w:rPr>
          <w:rFonts w:eastAsia="MS Mincho"/>
          <w:lang w:eastAsia="ja-JP"/>
        </w:rPr>
      </w:pPr>
      <w:r w:rsidRPr="007A3434">
        <w:rPr>
          <w:rFonts w:eastAsia="MS Mincho"/>
          <w:lang w:eastAsia="ja-JP"/>
        </w:rPr>
        <w:t>Приложение № 3</w:t>
      </w:r>
    </w:p>
    <w:p w:rsidR="00A927D7" w:rsidRPr="007A3434" w:rsidRDefault="00A927D7" w:rsidP="00A927D7">
      <w:pPr>
        <w:jc w:val="right"/>
        <w:rPr>
          <w:rFonts w:eastAsia="MS Mincho"/>
          <w:lang w:eastAsia="ja-JP"/>
        </w:rPr>
      </w:pPr>
      <w:r w:rsidRPr="007A3434">
        <w:rPr>
          <w:rFonts w:eastAsia="MS Mincho"/>
          <w:lang w:eastAsia="ja-JP"/>
        </w:rPr>
        <w:t xml:space="preserve">к Договору поставки </w:t>
      </w:r>
    </w:p>
    <w:p w:rsidR="00A927D7" w:rsidRPr="007A3434" w:rsidRDefault="00A927D7" w:rsidP="00A927D7">
      <w:pPr>
        <w:jc w:val="right"/>
        <w:rPr>
          <w:rFonts w:eastAsia="MS Mincho"/>
          <w:lang w:eastAsia="ja-JP"/>
        </w:rPr>
      </w:pPr>
      <w:r w:rsidRPr="007A3434">
        <w:rPr>
          <w:rFonts w:eastAsia="MS Mincho"/>
          <w:lang w:eastAsia="ja-JP"/>
        </w:rPr>
        <w:t>№ ____ от «____» ________ 20 ____ г.</w:t>
      </w:r>
    </w:p>
    <w:p w:rsidR="00A927D7" w:rsidRPr="007A3434" w:rsidRDefault="00A927D7" w:rsidP="00A927D7">
      <w:pPr>
        <w:spacing w:after="120"/>
        <w:jc w:val="both"/>
        <w:rPr>
          <w:lang w:eastAsia="en-US"/>
        </w:rPr>
      </w:pPr>
    </w:p>
    <w:p w:rsidR="00A927D7" w:rsidRPr="00D1500B" w:rsidRDefault="00A927D7" w:rsidP="00D1500B">
      <w:pPr>
        <w:jc w:val="center"/>
        <w:rPr>
          <w:b/>
          <w:bCs/>
        </w:rPr>
      </w:pPr>
      <w:r w:rsidRPr="007A3434">
        <w:rPr>
          <w:b/>
        </w:rPr>
        <w:t>АНТИКОРРУПЦИОННАЯ ОГОВОРКА</w:t>
      </w:r>
    </w:p>
    <w:p w:rsidR="00A927D7" w:rsidRPr="007A3434" w:rsidRDefault="00A927D7" w:rsidP="00A927D7">
      <w:pPr>
        <w:snapToGrid w:val="0"/>
        <w:ind w:firstLine="709"/>
        <w:jc w:val="both"/>
      </w:pPr>
      <w:r w:rsidRPr="007A3434">
        <w:t>Поставщику</w:t>
      </w:r>
      <w:r w:rsidRPr="007A3434">
        <w:rPr>
          <w:i/>
        </w:rPr>
        <w:t xml:space="preserve"> (</w:t>
      </w:r>
      <w:r w:rsidRPr="007A3434">
        <w:rPr>
          <w:i/>
          <w:color w:val="FF0000"/>
        </w:rPr>
        <w:t>далее - Контрагент</w:t>
      </w:r>
      <w:r w:rsidRPr="007A3434">
        <w:rPr>
          <w:i/>
        </w:rPr>
        <w:t xml:space="preserve">) </w:t>
      </w:r>
      <w:r w:rsidRPr="007A3434">
        <w:t xml:space="preserve">известно о том, что </w:t>
      </w:r>
      <w:r w:rsidRPr="007A3434">
        <w:rPr>
          <w:iCs/>
        </w:rPr>
        <w:t xml:space="preserve">ПАО «Башинформсвязь» </w:t>
      </w:r>
      <w:r w:rsidRPr="007A3434">
        <w:t xml:space="preserve">ведет антикоррупционную политику и развивает не допускающую коррупционных проявлений культуру. </w:t>
      </w:r>
    </w:p>
    <w:p w:rsidR="00A927D7" w:rsidRPr="007A3434" w:rsidRDefault="00A927D7" w:rsidP="00D1500B">
      <w:pPr>
        <w:snapToGrid w:val="0"/>
        <w:ind w:firstLine="709"/>
        <w:jc w:val="both"/>
        <w:rPr>
          <w:color w:val="000000"/>
        </w:rPr>
      </w:pPr>
      <w:r w:rsidRPr="007A3434">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927D7" w:rsidRPr="007A3434" w:rsidRDefault="00A927D7" w:rsidP="00A927D7">
      <w:pPr>
        <w:ind w:firstLine="709"/>
        <w:jc w:val="both"/>
        <w:rPr>
          <w:lang w:eastAsia="en-US"/>
        </w:rPr>
      </w:pPr>
      <w:r w:rsidRPr="007A3434">
        <w:rPr>
          <w:lang w:eastAsia="en-US"/>
        </w:rPr>
        <w:t>Статья 1.</w:t>
      </w:r>
    </w:p>
    <w:p w:rsidR="00A927D7" w:rsidRPr="007A3434" w:rsidRDefault="00A927D7" w:rsidP="00A927D7">
      <w:pPr>
        <w:ind w:firstLine="709"/>
        <w:jc w:val="both"/>
        <w:rPr>
          <w:b/>
          <w:bCs/>
          <w:lang w:eastAsia="en-US"/>
        </w:rPr>
      </w:pPr>
      <w:r w:rsidRPr="007A3434">
        <w:rPr>
          <w:lang w:eastAsia="en-US"/>
        </w:rPr>
        <w:t xml:space="preserve">В случае возникновения у </w:t>
      </w:r>
      <w:r w:rsidRPr="007A3434">
        <w:rPr>
          <w:iCs/>
          <w:lang w:eastAsia="en-US"/>
        </w:rPr>
        <w:t>ПАО «Башинформсвязь»</w:t>
      </w:r>
      <w:r w:rsidRPr="007A3434">
        <w:rPr>
          <w:lang w:eastAsia="en-US"/>
        </w:rPr>
        <w:t xml:space="preserve"> подозрений, что произошло или может произойти нарушение Контрагентом каких-либо положений Кодекса, </w:t>
      </w:r>
      <w:r w:rsidRPr="007A3434">
        <w:rPr>
          <w:iCs/>
          <w:lang w:eastAsia="en-US"/>
        </w:rPr>
        <w:t>ПАО «Башинформсвязь»</w:t>
      </w:r>
      <w:r w:rsidRPr="007A3434">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927D7" w:rsidRPr="007A3434" w:rsidRDefault="00A927D7" w:rsidP="00D1500B">
      <w:pPr>
        <w:ind w:firstLine="709"/>
        <w:jc w:val="both"/>
        <w:rPr>
          <w:lang w:eastAsia="en-US"/>
        </w:rPr>
      </w:pPr>
      <w:r w:rsidRPr="007A3434">
        <w:rPr>
          <w:lang w:eastAsia="en-US"/>
        </w:rPr>
        <w:t xml:space="preserve">После письменного уведомления </w:t>
      </w:r>
      <w:r w:rsidRPr="007A3434">
        <w:rPr>
          <w:iCs/>
          <w:lang w:eastAsia="en-US"/>
        </w:rPr>
        <w:t xml:space="preserve">ПАО «Башинформсвязь» </w:t>
      </w:r>
      <w:r w:rsidRPr="007A3434">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A3434">
        <w:rPr>
          <w:b/>
          <w:bCs/>
          <w:lang w:eastAsia="en-US"/>
        </w:rPr>
        <w:t xml:space="preserve"> </w:t>
      </w:r>
      <w:r w:rsidRPr="007A3434">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A927D7" w:rsidRPr="007A3434" w:rsidRDefault="00A927D7" w:rsidP="00A927D7">
      <w:pPr>
        <w:ind w:firstLine="709"/>
        <w:jc w:val="both"/>
        <w:rPr>
          <w:lang w:eastAsia="en-US"/>
        </w:rPr>
      </w:pPr>
      <w:r w:rsidRPr="007A3434">
        <w:rPr>
          <w:lang w:eastAsia="en-US"/>
        </w:rPr>
        <w:t>Статья 2.</w:t>
      </w:r>
    </w:p>
    <w:p w:rsidR="00A927D7" w:rsidRPr="007A3434" w:rsidRDefault="00A927D7" w:rsidP="00A927D7">
      <w:pPr>
        <w:ind w:firstLine="709"/>
        <w:jc w:val="both"/>
      </w:pPr>
      <w:r w:rsidRPr="007A343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7A3434">
        <w:rPr>
          <w:iCs/>
        </w:rPr>
        <w:t>ПАО «Башинформсвязь»</w:t>
      </w:r>
      <w:r w:rsidRPr="007A3434">
        <w:t xml:space="preserve"> имеет право расторгнуть Договор в одностороннем порядке полностью или в части, направив письменное уведомление о расторжении. </w:t>
      </w:r>
    </w:p>
    <w:p w:rsidR="00A927D7" w:rsidRPr="007A3434" w:rsidRDefault="00A927D7" w:rsidP="00D1500B">
      <w:pPr>
        <w:ind w:firstLine="709"/>
        <w:jc w:val="both"/>
      </w:pPr>
      <w:r w:rsidRPr="007A3434">
        <w:t xml:space="preserve">В случае расторжения Договора в соответствии с положениями настоящей статьи, </w:t>
      </w:r>
      <w:r w:rsidRPr="007A3434">
        <w:rPr>
          <w:iCs/>
        </w:rPr>
        <w:t>ПАО «Башинформсвязь»</w:t>
      </w:r>
      <w:r w:rsidRPr="007A3434">
        <w:t xml:space="preserve"> вправе требовать возмещения реального ущерба, возникшего в результате такого расторжения.</w:t>
      </w:r>
    </w:p>
    <w:p w:rsidR="00A927D7" w:rsidRPr="007A3434" w:rsidRDefault="00A927D7" w:rsidP="00A927D7">
      <w:pPr>
        <w:ind w:firstLine="709"/>
        <w:jc w:val="both"/>
      </w:pPr>
      <w:r w:rsidRPr="007A3434">
        <w:t>Статья 3.</w:t>
      </w:r>
    </w:p>
    <w:p w:rsidR="00A927D7" w:rsidRPr="007A3434" w:rsidRDefault="00A927D7" w:rsidP="00A927D7">
      <w:pPr>
        <w:ind w:firstLine="709"/>
        <w:jc w:val="both"/>
        <w:rPr>
          <w:color w:val="000000"/>
        </w:rPr>
      </w:pPr>
      <w:r w:rsidRPr="007A3434">
        <w:rPr>
          <w:color w:val="000000"/>
        </w:rPr>
        <w:t xml:space="preserve">В течение срока действия Договора </w:t>
      </w:r>
      <w:r w:rsidRPr="007A3434">
        <w:rPr>
          <w:iCs/>
        </w:rPr>
        <w:t>ПАО «Башинформсвязь»</w:t>
      </w:r>
      <w:r w:rsidRPr="007A3434">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927D7" w:rsidRPr="007A3434" w:rsidRDefault="00A927D7" w:rsidP="00A927D7">
      <w:pPr>
        <w:ind w:firstLine="709"/>
        <w:jc w:val="both"/>
        <w:rPr>
          <w:color w:val="000000"/>
        </w:rPr>
      </w:pPr>
      <w:r w:rsidRPr="007A3434">
        <w:rPr>
          <w:iCs/>
        </w:rPr>
        <w:t>ПАО «Башинформсвязь»</w:t>
      </w:r>
      <w:r w:rsidRPr="007A3434">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927D7" w:rsidRPr="007A3434" w:rsidRDefault="00A927D7" w:rsidP="00A927D7">
      <w:pPr>
        <w:suppressAutoHyphens/>
        <w:jc w:val="both"/>
        <w:rPr>
          <w:b/>
          <w:bCs/>
          <w:color w:val="000000"/>
        </w:rPr>
      </w:pPr>
    </w:p>
    <w:tbl>
      <w:tblPr>
        <w:tblW w:w="0" w:type="auto"/>
        <w:tblLook w:val="01E0" w:firstRow="1" w:lastRow="1" w:firstColumn="1" w:lastColumn="1" w:noHBand="0" w:noVBand="0"/>
      </w:tblPr>
      <w:tblGrid>
        <w:gridCol w:w="5529"/>
        <w:gridCol w:w="3826"/>
      </w:tblGrid>
      <w:tr w:rsidR="00A927D7" w:rsidRPr="004E0877" w:rsidTr="00D1500B">
        <w:tc>
          <w:tcPr>
            <w:tcW w:w="5529" w:type="dxa"/>
          </w:tcPr>
          <w:p w:rsidR="00A927D7" w:rsidRPr="009973B3" w:rsidRDefault="00A927D7" w:rsidP="00A927D7">
            <w:pPr>
              <w:jc w:val="both"/>
              <w:rPr>
                <w:rFonts w:eastAsia="MS Mincho"/>
                <w:lang w:eastAsia="ja-JP"/>
              </w:rPr>
            </w:pPr>
            <w:r w:rsidRPr="009973B3">
              <w:rPr>
                <w:rFonts w:eastAsia="MS Mincho"/>
                <w:lang w:eastAsia="ja-JP"/>
              </w:rPr>
              <w:t>Поставщик</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Покупатель</w:t>
            </w:r>
          </w:p>
        </w:tc>
      </w:tr>
      <w:tr w:rsidR="00A927D7" w:rsidRPr="004E0877" w:rsidTr="00D1500B">
        <w:tc>
          <w:tcPr>
            <w:tcW w:w="5529" w:type="dxa"/>
          </w:tcPr>
          <w:p w:rsidR="00A927D7" w:rsidRPr="009973B3" w:rsidRDefault="00A927D7" w:rsidP="00A927D7">
            <w:pPr>
              <w:jc w:val="both"/>
              <w:rPr>
                <w:rFonts w:eastAsia="MS Mincho"/>
                <w:lang w:eastAsia="ja-JP"/>
              </w:rPr>
            </w:pPr>
            <w:r>
              <w:rPr>
                <w:rFonts w:eastAsia="MS Mincho"/>
              </w:rPr>
              <w:t>___________</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ПАО «Башинформсвязь»</w:t>
            </w:r>
          </w:p>
        </w:tc>
      </w:tr>
      <w:tr w:rsidR="00A927D7" w:rsidRPr="004E0877" w:rsidTr="00D1500B">
        <w:tc>
          <w:tcPr>
            <w:tcW w:w="5529" w:type="dxa"/>
          </w:tcPr>
          <w:p w:rsidR="00A927D7" w:rsidRPr="009973B3" w:rsidRDefault="00A927D7" w:rsidP="00A927D7">
            <w:pPr>
              <w:jc w:val="both"/>
              <w:rPr>
                <w:rFonts w:eastAsia="MS Mincho"/>
                <w:lang w:eastAsia="ja-JP"/>
              </w:rPr>
            </w:pPr>
            <w:r w:rsidRPr="009973B3">
              <w:rPr>
                <w:rFonts w:eastAsia="MS Mincho"/>
                <w:lang w:eastAsia="ja-JP"/>
              </w:rPr>
              <w:t>________________ /</w:t>
            </w:r>
            <w:r>
              <w:rPr>
                <w:rFonts w:eastAsia="MS Mincho"/>
                <w:lang w:eastAsia="ja-JP"/>
              </w:rPr>
              <w:t>___________</w:t>
            </w:r>
            <w:r w:rsidRPr="009973B3">
              <w:rPr>
                <w:rFonts w:eastAsia="MS Mincho"/>
                <w:lang w:eastAsia="ja-JP"/>
              </w:rPr>
              <w:t>/</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______________/</w:t>
            </w:r>
            <w:r>
              <w:rPr>
                <w:rFonts w:eastAsia="MS Mincho"/>
                <w:lang w:eastAsia="ja-JP"/>
              </w:rPr>
              <w:t>Тимкин Д.С.</w:t>
            </w:r>
            <w:r w:rsidRPr="009973B3">
              <w:rPr>
                <w:rFonts w:eastAsia="MS Mincho"/>
                <w:lang w:eastAsia="ja-JP"/>
              </w:rPr>
              <w:t>/</w:t>
            </w:r>
          </w:p>
        </w:tc>
      </w:tr>
      <w:tr w:rsidR="00A927D7" w:rsidRPr="004E0877" w:rsidTr="00D1500B">
        <w:tc>
          <w:tcPr>
            <w:tcW w:w="5529" w:type="dxa"/>
          </w:tcPr>
          <w:p w:rsidR="00A927D7" w:rsidRPr="009973B3" w:rsidRDefault="00A927D7" w:rsidP="00A927D7">
            <w:pPr>
              <w:jc w:val="both"/>
              <w:rPr>
                <w:rFonts w:eastAsia="MS Mincho"/>
                <w:lang w:eastAsia="ja-JP"/>
              </w:rPr>
            </w:pPr>
            <w:r w:rsidRPr="009973B3">
              <w:rPr>
                <w:rFonts w:eastAsia="MS Mincho"/>
                <w:lang w:eastAsia="ja-JP"/>
              </w:rPr>
              <w:t>м.п.</w:t>
            </w:r>
          </w:p>
        </w:tc>
        <w:tc>
          <w:tcPr>
            <w:tcW w:w="3826" w:type="dxa"/>
          </w:tcPr>
          <w:p w:rsidR="00A927D7" w:rsidRPr="009973B3" w:rsidRDefault="00A927D7" w:rsidP="00A927D7">
            <w:pPr>
              <w:jc w:val="both"/>
              <w:rPr>
                <w:rFonts w:eastAsia="MS Mincho"/>
                <w:lang w:eastAsia="ja-JP"/>
              </w:rPr>
            </w:pPr>
            <w:r w:rsidRPr="009973B3">
              <w:rPr>
                <w:rFonts w:eastAsia="MS Mincho"/>
                <w:lang w:eastAsia="ja-JP"/>
              </w:rPr>
              <w:t>м.п.</w:t>
            </w:r>
          </w:p>
        </w:tc>
      </w:tr>
    </w:tbl>
    <w:p w:rsidR="00C526FA" w:rsidRPr="009973B3" w:rsidRDefault="00C526FA" w:rsidP="00D1500B"/>
    <w:sectPr w:rsidR="00C526FA" w:rsidRPr="009973B3" w:rsidSect="00BE6CA4">
      <w:headerReference w:type="even" r:id="rId16"/>
      <w:headerReference w:type="default" r:id="rId17"/>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3C3" w:rsidRDefault="009753C3">
      <w:r>
        <w:separator/>
      </w:r>
    </w:p>
  </w:endnote>
  <w:endnote w:type="continuationSeparator" w:id="0">
    <w:p w:rsidR="009753C3" w:rsidRDefault="0097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Default="00201DB3" w:rsidP="0068407B">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01DB3" w:rsidRDefault="00201DB3" w:rsidP="006840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Pr="008A1893" w:rsidRDefault="00201DB3" w:rsidP="0068407B">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955385">
      <w:rPr>
        <w:rStyle w:val="af0"/>
        <w:noProof/>
      </w:rPr>
      <w:t>11</w:t>
    </w:r>
    <w:r w:rsidRPr="008A1893">
      <w:rPr>
        <w:rStyle w:val="af0"/>
      </w:rPr>
      <w:fldChar w:fldCharType="end"/>
    </w:r>
  </w:p>
  <w:p w:rsidR="00201DB3" w:rsidRDefault="00201DB3" w:rsidP="0068407B">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Pr="003F6B57" w:rsidRDefault="00201DB3" w:rsidP="0068407B">
    <w:pPr>
      <w:pStyle w:val="ac"/>
      <w:jc w:val="right"/>
    </w:pPr>
    <w:r w:rsidRPr="00BD3C17">
      <w:fldChar w:fldCharType="begin"/>
    </w:r>
    <w:r w:rsidRPr="00BD3C17">
      <w:instrText>PAGE   \* MERGEFORMAT</w:instrText>
    </w:r>
    <w:r w:rsidRPr="00BD3C17">
      <w:fldChar w:fldCharType="separate"/>
    </w:r>
    <w:r w:rsidR="00955385">
      <w:rPr>
        <w:noProof/>
      </w:rPr>
      <w:t>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Default="00201DB3"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01DB3" w:rsidRDefault="00201DB3" w:rsidP="00BE6CA4">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Pr="00D1500B" w:rsidRDefault="00201DB3" w:rsidP="00BE6CA4">
    <w:pPr>
      <w:pStyle w:val="ac"/>
      <w:framePr w:wrap="around" w:vAnchor="text" w:hAnchor="margin" w:xAlign="right" w:y="1"/>
      <w:rPr>
        <w:rStyle w:val="af0"/>
        <w:rFonts w:ascii="Times New Roman" w:hAnsi="Times New Roman"/>
      </w:rPr>
    </w:pPr>
    <w:r w:rsidRPr="00D1500B">
      <w:rPr>
        <w:rStyle w:val="af0"/>
        <w:rFonts w:ascii="Times New Roman" w:hAnsi="Times New Roman"/>
      </w:rPr>
      <w:fldChar w:fldCharType="begin"/>
    </w:r>
    <w:r w:rsidRPr="00D1500B">
      <w:rPr>
        <w:rStyle w:val="af0"/>
        <w:rFonts w:ascii="Times New Roman" w:hAnsi="Times New Roman"/>
      </w:rPr>
      <w:instrText xml:space="preserve">PAGE  </w:instrText>
    </w:r>
    <w:r w:rsidRPr="00D1500B">
      <w:rPr>
        <w:rStyle w:val="af0"/>
        <w:rFonts w:ascii="Times New Roman" w:hAnsi="Times New Roman"/>
      </w:rPr>
      <w:fldChar w:fldCharType="separate"/>
    </w:r>
    <w:r w:rsidR="00955385">
      <w:rPr>
        <w:rStyle w:val="af0"/>
        <w:rFonts w:ascii="Times New Roman" w:hAnsi="Times New Roman"/>
        <w:noProof/>
      </w:rPr>
      <w:t>16</w:t>
    </w:r>
    <w:r w:rsidRPr="00D1500B">
      <w:rPr>
        <w:rStyle w:val="af0"/>
        <w:rFonts w:ascii="Times New Roman" w:hAnsi="Times New Roman"/>
      </w:rPr>
      <w:fldChar w:fldCharType="end"/>
    </w:r>
  </w:p>
  <w:p w:rsidR="00201DB3" w:rsidRDefault="00201DB3" w:rsidP="00BE6CA4">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Pr="00D1500B" w:rsidRDefault="00201DB3" w:rsidP="00BE6CA4">
    <w:pPr>
      <w:pStyle w:val="ac"/>
      <w:jc w:val="right"/>
      <w:rPr>
        <w:rFonts w:ascii="Times New Roman" w:hAnsi="Times New Roman"/>
      </w:rPr>
    </w:pPr>
    <w:r w:rsidRPr="00D1500B">
      <w:rPr>
        <w:rFonts w:ascii="Times New Roman" w:hAnsi="Times New Roman"/>
      </w:rPr>
      <w:fldChar w:fldCharType="begin"/>
    </w:r>
    <w:r w:rsidRPr="00D1500B">
      <w:rPr>
        <w:rFonts w:ascii="Times New Roman" w:hAnsi="Times New Roman"/>
      </w:rPr>
      <w:instrText>PAGE   \* MERGEFORMAT</w:instrText>
    </w:r>
    <w:r w:rsidRPr="00D1500B">
      <w:rPr>
        <w:rFonts w:ascii="Times New Roman" w:hAnsi="Times New Roman"/>
      </w:rPr>
      <w:fldChar w:fldCharType="separate"/>
    </w:r>
    <w:r w:rsidR="00955385">
      <w:rPr>
        <w:rFonts w:ascii="Times New Roman" w:hAnsi="Times New Roman"/>
        <w:noProof/>
      </w:rPr>
      <w:t>12</w:t>
    </w:r>
    <w:r w:rsidRPr="00D1500B">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3C3" w:rsidRDefault="009753C3">
      <w:r>
        <w:separator/>
      </w:r>
    </w:p>
  </w:footnote>
  <w:footnote w:type="continuationSeparator" w:id="0">
    <w:p w:rsidR="009753C3" w:rsidRDefault="00975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Pr="00BD3C17" w:rsidRDefault="00201DB3" w:rsidP="00BE6CA4">
    <w:pPr>
      <w:pStyle w:val="a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Default="00201DB3" w:rsidP="00EE44E1">
    <w:pPr>
      <w:pStyle w:val="ae"/>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Default="00201DB3"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201DB3" w:rsidRDefault="00201DB3">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DB3" w:rsidRDefault="00201DB3" w:rsidP="00BE6CA4">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31"/>
    <w:rsid w:val="00046E48"/>
    <w:rsid w:val="00073CFC"/>
    <w:rsid w:val="000B1A0A"/>
    <w:rsid w:val="000B424A"/>
    <w:rsid w:val="000B441A"/>
    <w:rsid w:val="00117B15"/>
    <w:rsid w:val="00120F46"/>
    <w:rsid w:val="00127794"/>
    <w:rsid w:val="00160C8D"/>
    <w:rsid w:val="0016738A"/>
    <w:rsid w:val="00170483"/>
    <w:rsid w:val="00173E12"/>
    <w:rsid w:val="00192398"/>
    <w:rsid w:val="001A2341"/>
    <w:rsid w:val="001A34BB"/>
    <w:rsid w:val="001A4962"/>
    <w:rsid w:val="001F05A4"/>
    <w:rsid w:val="00201DB3"/>
    <w:rsid w:val="0020613B"/>
    <w:rsid w:val="00217786"/>
    <w:rsid w:val="00256F4A"/>
    <w:rsid w:val="00287110"/>
    <w:rsid w:val="002A2FA5"/>
    <w:rsid w:val="002C2749"/>
    <w:rsid w:val="002D35FD"/>
    <w:rsid w:val="002D4014"/>
    <w:rsid w:val="002E618B"/>
    <w:rsid w:val="002F0406"/>
    <w:rsid w:val="002F47ED"/>
    <w:rsid w:val="003114F4"/>
    <w:rsid w:val="0035270F"/>
    <w:rsid w:val="00352F11"/>
    <w:rsid w:val="003704AB"/>
    <w:rsid w:val="003B39B3"/>
    <w:rsid w:val="003E40FA"/>
    <w:rsid w:val="004123D8"/>
    <w:rsid w:val="0043247C"/>
    <w:rsid w:val="0046629D"/>
    <w:rsid w:val="004708CF"/>
    <w:rsid w:val="00485487"/>
    <w:rsid w:val="00490CC6"/>
    <w:rsid w:val="004A1079"/>
    <w:rsid w:val="004E0B9D"/>
    <w:rsid w:val="005342F3"/>
    <w:rsid w:val="0054759D"/>
    <w:rsid w:val="005827C8"/>
    <w:rsid w:val="005946C5"/>
    <w:rsid w:val="005A7DF6"/>
    <w:rsid w:val="005C2B62"/>
    <w:rsid w:val="005D3484"/>
    <w:rsid w:val="005E3141"/>
    <w:rsid w:val="005F1CE0"/>
    <w:rsid w:val="006079D7"/>
    <w:rsid w:val="00625187"/>
    <w:rsid w:val="00635E04"/>
    <w:rsid w:val="0068407B"/>
    <w:rsid w:val="006A2903"/>
    <w:rsid w:val="006A4258"/>
    <w:rsid w:val="006E0D19"/>
    <w:rsid w:val="006F36AF"/>
    <w:rsid w:val="00734558"/>
    <w:rsid w:val="0076064D"/>
    <w:rsid w:val="0076090F"/>
    <w:rsid w:val="007711E5"/>
    <w:rsid w:val="00775C97"/>
    <w:rsid w:val="007760DE"/>
    <w:rsid w:val="00776F23"/>
    <w:rsid w:val="00790EE1"/>
    <w:rsid w:val="007A2888"/>
    <w:rsid w:val="007A3434"/>
    <w:rsid w:val="007A4E2E"/>
    <w:rsid w:val="007A747C"/>
    <w:rsid w:val="007B6E63"/>
    <w:rsid w:val="007F30B4"/>
    <w:rsid w:val="00805A84"/>
    <w:rsid w:val="00822122"/>
    <w:rsid w:val="00864431"/>
    <w:rsid w:val="008D2FC1"/>
    <w:rsid w:val="008F7879"/>
    <w:rsid w:val="00903B46"/>
    <w:rsid w:val="00931801"/>
    <w:rsid w:val="00947CC5"/>
    <w:rsid w:val="009513C7"/>
    <w:rsid w:val="00953558"/>
    <w:rsid w:val="00955385"/>
    <w:rsid w:val="00960B69"/>
    <w:rsid w:val="009753C3"/>
    <w:rsid w:val="009775FF"/>
    <w:rsid w:val="00995D8A"/>
    <w:rsid w:val="009973B3"/>
    <w:rsid w:val="009B060F"/>
    <w:rsid w:val="009C1EDF"/>
    <w:rsid w:val="009C4A55"/>
    <w:rsid w:val="00A07F74"/>
    <w:rsid w:val="00A52809"/>
    <w:rsid w:val="00A673CB"/>
    <w:rsid w:val="00A67A02"/>
    <w:rsid w:val="00A927D7"/>
    <w:rsid w:val="00AD0064"/>
    <w:rsid w:val="00B00782"/>
    <w:rsid w:val="00B00E0F"/>
    <w:rsid w:val="00B237E3"/>
    <w:rsid w:val="00B40A50"/>
    <w:rsid w:val="00BA05EA"/>
    <w:rsid w:val="00BA74F1"/>
    <w:rsid w:val="00BB75D6"/>
    <w:rsid w:val="00BD0097"/>
    <w:rsid w:val="00BE6CA4"/>
    <w:rsid w:val="00BF5B0E"/>
    <w:rsid w:val="00C12AC6"/>
    <w:rsid w:val="00C13401"/>
    <w:rsid w:val="00C526FA"/>
    <w:rsid w:val="00C77CA4"/>
    <w:rsid w:val="00C8260B"/>
    <w:rsid w:val="00C92393"/>
    <w:rsid w:val="00CB27B1"/>
    <w:rsid w:val="00CC7F8F"/>
    <w:rsid w:val="00CD464B"/>
    <w:rsid w:val="00CD618B"/>
    <w:rsid w:val="00D11F2A"/>
    <w:rsid w:val="00D1500B"/>
    <w:rsid w:val="00D21566"/>
    <w:rsid w:val="00D84D7C"/>
    <w:rsid w:val="00DA3DE3"/>
    <w:rsid w:val="00DB0510"/>
    <w:rsid w:val="00DC30E9"/>
    <w:rsid w:val="00E212D3"/>
    <w:rsid w:val="00E233A0"/>
    <w:rsid w:val="00E9681B"/>
    <w:rsid w:val="00EA09EE"/>
    <w:rsid w:val="00ED0434"/>
    <w:rsid w:val="00EE2F5D"/>
    <w:rsid w:val="00EE44E1"/>
    <w:rsid w:val="00F309F6"/>
    <w:rsid w:val="00F666C8"/>
    <w:rsid w:val="00F7007E"/>
    <w:rsid w:val="00F711F7"/>
    <w:rsid w:val="00F82F5F"/>
    <w:rsid w:val="00F86A30"/>
    <w:rsid w:val="00FB1F9A"/>
    <w:rsid w:val="00FB278F"/>
    <w:rsid w:val="00FD6013"/>
    <w:rsid w:val="00FE1AF7"/>
    <w:rsid w:val="00FE73EC"/>
    <w:rsid w:val="00FE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D10AC-7948-45B9-B3F8-039E99B8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5857</Words>
  <Characters>33386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2</cp:revision>
  <cp:lastPrinted>2015-03-27T06:19:00Z</cp:lastPrinted>
  <dcterms:created xsi:type="dcterms:W3CDTF">2019-06-07T10:45:00Z</dcterms:created>
  <dcterms:modified xsi:type="dcterms:W3CDTF">2019-06-07T10:45:00Z</dcterms:modified>
</cp:coreProperties>
</file>